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8F" w:rsidRPr="00EC555D" w:rsidRDefault="001876F1" w:rsidP="00292D68">
      <w:pPr>
        <w:pStyle w:val="a9"/>
        <w:spacing w:after="0" w:line="240" w:lineRule="auto"/>
        <w:jc w:val="right"/>
        <w:rPr>
          <w:rFonts w:cs="David"/>
          <w:rtl/>
        </w:rPr>
      </w:pPr>
      <w:r>
        <w:rPr>
          <w:rFonts w:cs="David" w:hint="cs"/>
          <w:rtl/>
        </w:rPr>
        <w:t>ספטמבר 2017</w:t>
      </w:r>
    </w:p>
    <w:p w:rsidR="004E045C" w:rsidRPr="00B561DC" w:rsidRDefault="004E045C" w:rsidP="000B58FD">
      <w:pPr>
        <w:pStyle w:val="1"/>
        <w:spacing w:before="120"/>
        <w:jc w:val="center"/>
        <w:rPr>
          <w:color w:val="auto"/>
          <w:sz w:val="24"/>
          <w:szCs w:val="24"/>
          <w:rtl/>
        </w:rPr>
      </w:pPr>
    </w:p>
    <w:p w:rsidR="002A6340" w:rsidRPr="00292D68" w:rsidRDefault="002A6340" w:rsidP="00292D68">
      <w:pPr>
        <w:ind w:right="-142"/>
        <w:jc w:val="center"/>
        <w:rPr>
          <w:rFonts w:ascii="Calibri" w:eastAsia="Calibri" w:hAnsi="Calibri" w:cs="David"/>
          <w:b/>
          <w:bCs/>
          <w:color w:val="000000" w:themeColor="text1"/>
          <w:kern w:val="32"/>
          <w:sz w:val="28"/>
          <w:szCs w:val="28"/>
          <w:u w:val="single"/>
          <w:rtl/>
        </w:rPr>
      </w:pPr>
      <w:r w:rsidRPr="00292D68">
        <w:rPr>
          <w:rFonts w:ascii="Calibri" w:eastAsia="Calibri" w:hAnsi="Calibri" w:cs="David" w:hint="cs"/>
          <w:b/>
          <w:bCs/>
          <w:color w:val="000000" w:themeColor="text1"/>
          <w:kern w:val="32"/>
          <w:sz w:val="28"/>
          <w:szCs w:val="28"/>
          <w:u w:val="single"/>
          <w:rtl/>
        </w:rPr>
        <w:t xml:space="preserve">מקצועות להכשרה מקצועית לתעשייה </w:t>
      </w:r>
    </w:p>
    <w:p w:rsidR="002A6340" w:rsidRDefault="001876F1" w:rsidP="006B0CCA">
      <w:pPr>
        <w:pStyle w:val="a9"/>
        <w:ind w:left="0" w:right="-284"/>
        <w:rPr>
          <w:rFonts w:cs="David"/>
          <w:color w:val="000000" w:themeColor="text1"/>
          <w:kern w:val="32"/>
          <w:sz w:val="24"/>
          <w:szCs w:val="24"/>
          <w:rtl/>
        </w:rPr>
      </w:pPr>
      <w:r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להלן </w:t>
      </w:r>
      <w:r w:rsidR="002A6340" w:rsidRPr="002A6340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רשימת המקצועות </w:t>
      </w:r>
      <w:r w:rsidR="002A6340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להכשרה </w:t>
      </w:r>
      <w:r w:rsidR="00365BBE">
        <w:rPr>
          <w:rFonts w:cs="David" w:hint="cs"/>
          <w:color w:val="000000" w:themeColor="text1"/>
          <w:kern w:val="32"/>
          <w:sz w:val="24"/>
          <w:szCs w:val="24"/>
          <w:rtl/>
        </w:rPr>
        <w:t>מקצועית עבור התעשייה</w:t>
      </w:r>
      <w:r>
        <w:rPr>
          <w:rFonts w:cs="David" w:hint="cs"/>
          <w:color w:val="000000" w:themeColor="text1"/>
          <w:kern w:val="32"/>
          <w:sz w:val="24"/>
          <w:szCs w:val="24"/>
          <w:rtl/>
        </w:rPr>
        <w:t>,</w:t>
      </w:r>
      <w:r w:rsidR="00365BBE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</w:t>
      </w:r>
      <w:r>
        <w:rPr>
          <w:rFonts w:cs="David" w:hint="cs"/>
          <w:color w:val="000000" w:themeColor="text1"/>
          <w:kern w:val="32"/>
          <w:sz w:val="24"/>
          <w:szCs w:val="24"/>
          <w:rtl/>
        </w:rPr>
        <w:t>ה</w:t>
      </w:r>
      <w:r w:rsidR="002A6340">
        <w:rPr>
          <w:rFonts w:cs="David" w:hint="cs"/>
          <w:color w:val="000000" w:themeColor="text1"/>
          <w:kern w:val="32"/>
          <w:sz w:val="24"/>
          <w:szCs w:val="24"/>
          <w:rtl/>
        </w:rPr>
        <w:t>מבוססת</w:t>
      </w:r>
      <w:r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על סקרי משרות פנויות של </w:t>
      </w:r>
      <w:proofErr w:type="spellStart"/>
      <w:r>
        <w:rPr>
          <w:rFonts w:cs="David" w:hint="cs"/>
          <w:color w:val="000000" w:themeColor="text1"/>
          <w:kern w:val="32"/>
          <w:sz w:val="24"/>
          <w:szCs w:val="24"/>
          <w:rtl/>
        </w:rPr>
        <w:t>הלמ"ס</w:t>
      </w:r>
      <w:proofErr w:type="spellEnd"/>
      <w:r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ונתונים המגיעים בשוטף ל</w:t>
      </w:r>
      <w:r w:rsidR="002A6340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התאחדות </w:t>
      </w:r>
      <w:r>
        <w:rPr>
          <w:rFonts w:cs="David" w:hint="cs"/>
          <w:color w:val="000000" w:themeColor="text1"/>
          <w:kern w:val="32"/>
          <w:sz w:val="24"/>
          <w:szCs w:val="24"/>
          <w:rtl/>
        </w:rPr>
        <w:t>התעשיינים</w:t>
      </w:r>
      <w:r w:rsidR="002A6340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מהמפעלים</w:t>
      </w:r>
      <w:r>
        <w:rPr>
          <w:rFonts w:cs="David" w:hint="cs"/>
          <w:color w:val="000000" w:themeColor="text1"/>
          <w:kern w:val="32"/>
          <w:sz w:val="24"/>
          <w:szCs w:val="24"/>
          <w:rtl/>
        </w:rPr>
        <w:t>.</w:t>
      </w:r>
    </w:p>
    <w:p w:rsidR="002A6340" w:rsidRPr="002A6340" w:rsidRDefault="002A6340" w:rsidP="006B0CCA">
      <w:pPr>
        <w:pStyle w:val="a9"/>
        <w:ind w:left="0" w:right="-142"/>
        <w:rPr>
          <w:rFonts w:cs="David"/>
          <w:color w:val="000000" w:themeColor="text1"/>
          <w:kern w:val="32"/>
          <w:sz w:val="24"/>
          <w:szCs w:val="24"/>
        </w:rPr>
      </w:pPr>
    </w:p>
    <w:p w:rsidR="00281652" w:rsidRPr="0033329F" w:rsidRDefault="00281652" w:rsidP="00281652">
      <w:pPr>
        <w:pStyle w:val="a9"/>
        <w:numPr>
          <w:ilvl w:val="0"/>
          <w:numId w:val="36"/>
        </w:numPr>
        <w:ind w:left="425" w:right="-142"/>
        <w:rPr>
          <w:rFonts w:cs="David" w:hint="cs"/>
          <w:b/>
          <w:bCs/>
          <w:color w:val="000000" w:themeColor="text1"/>
          <w:kern w:val="32"/>
          <w:sz w:val="24"/>
          <w:szCs w:val="24"/>
        </w:rPr>
      </w:pP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מפעילי מכונות (כולל </w:t>
      </w:r>
      <w:proofErr w:type="spellStart"/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סטאפיסטים</w:t>
      </w:r>
      <w:proofErr w:type="spellEnd"/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 </w:t>
      </w:r>
      <w:proofErr w:type="spellStart"/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ותכנתים</w:t>
      </w:r>
      <w:proofErr w:type="spellEnd"/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): </w:t>
      </w:r>
      <w:r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בתעשיות המתכת, אלקטרוניקה, נייר, עץ, מזון, פלסטיקה, דפוס, כימיה ופרמצבטיקה. </w:t>
      </w:r>
    </w:p>
    <w:p w:rsidR="0033329F" w:rsidRPr="0033329F" w:rsidRDefault="0033329F" w:rsidP="0033329F">
      <w:pPr>
        <w:pStyle w:val="a9"/>
        <w:ind w:left="425" w:right="-142"/>
        <w:rPr>
          <w:rFonts w:cs="David"/>
          <w:b/>
          <w:bCs/>
          <w:color w:val="000000" w:themeColor="text1"/>
          <w:kern w:val="32"/>
          <w:sz w:val="16"/>
          <w:szCs w:val="16"/>
        </w:rPr>
      </w:pPr>
    </w:p>
    <w:p w:rsidR="0033329F" w:rsidRDefault="000F5221" w:rsidP="0033329F">
      <w:pPr>
        <w:pStyle w:val="a9"/>
        <w:numPr>
          <w:ilvl w:val="0"/>
          <w:numId w:val="36"/>
        </w:numPr>
        <w:ind w:left="425" w:right="-142"/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</w:rPr>
      </w:pPr>
      <w:r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>הכשרות מקצועיות ל</w:t>
      </w:r>
      <w:r w:rsidR="002A6340" w:rsidRPr="000E37A0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 xml:space="preserve">כלל </w:t>
      </w:r>
      <w:r w:rsidR="002A6340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 xml:space="preserve">מפעלי התעשייה </w:t>
      </w:r>
    </w:p>
    <w:p w:rsidR="0033329F" w:rsidRPr="0033329F" w:rsidRDefault="00550734" w:rsidP="0033329F">
      <w:pPr>
        <w:pStyle w:val="a9"/>
        <w:numPr>
          <w:ilvl w:val="1"/>
          <w:numId w:val="36"/>
        </w:numPr>
        <w:ind w:right="-142"/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</w:rPr>
      </w:pPr>
      <w:r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>קורסי חשמל (כלל ה</w:t>
      </w:r>
      <w:r w:rsidR="00383DA1"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>ה</w:t>
      </w:r>
      <w:r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>כשרות בחשמל לרבות, חשמלאי מעשי, מוסמך, ראשי, מתח גבוה)</w:t>
      </w:r>
    </w:p>
    <w:p w:rsidR="0033329F" w:rsidRPr="0033329F" w:rsidRDefault="00550734" w:rsidP="0033329F">
      <w:pPr>
        <w:pStyle w:val="a9"/>
        <w:numPr>
          <w:ilvl w:val="1"/>
          <w:numId w:val="36"/>
        </w:numPr>
        <w:ind w:right="-142"/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</w:rPr>
      </w:pP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תחזוקת מיכון תעשייתי</w:t>
      </w:r>
    </w:p>
    <w:p w:rsidR="0033329F" w:rsidRPr="0033329F" w:rsidRDefault="00550734" w:rsidP="0033329F">
      <w:pPr>
        <w:pStyle w:val="a9"/>
        <w:numPr>
          <w:ilvl w:val="1"/>
          <w:numId w:val="36"/>
        </w:numPr>
        <w:ind w:right="-142"/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</w:rPr>
      </w:pP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ניהול מחסן ממוחשב</w:t>
      </w:r>
      <w:r w:rsidR="002A6340"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 </w:t>
      </w:r>
    </w:p>
    <w:p w:rsidR="0033329F" w:rsidRPr="0033329F" w:rsidRDefault="002A6340" w:rsidP="0033329F">
      <w:pPr>
        <w:pStyle w:val="a9"/>
        <w:numPr>
          <w:ilvl w:val="1"/>
          <w:numId w:val="36"/>
        </w:numPr>
        <w:ind w:right="-142"/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</w:rPr>
      </w:pP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מלגזנים</w:t>
      </w:r>
    </w:p>
    <w:p w:rsidR="0033329F" w:rsidRPr="0033329F" w:rsidRDefault="002A6340" w:rsidP="0033329F">
      <w:pPr>
        <w:pStyle w:val="a9"/>
        <w:numPr>
          <w:ilvl w:val="1"/>
          <w:numId w:val="36"/>
        </w:numPr>
        <w:ind w:right="-142"/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</w:rPr>
      </w:pPr>
      <w:r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>מודדים ומאבטחי איכות</w:t>
      </w:r>
    </w:p>
    <w:p w:rsidR="00550734" w:rsidRPr="0033329F" w:rsidRDefault="00281652" w:rsidP="0033329F">
      <w:pPr>
        <w:pStyle w:val="a9"/>
        <w:numPr>
          <w:ilvl w:val="1"/>
          <w:numId w:val="36"/>
        </w:numPr>
        <w:ind w:right="-142"/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</w:rPr>
      </w:pPr>
      <w:r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מפעילים ומתקינים </w:t>
      </w:r>
      <w:r w:rsidRPr="0033329F">
        <w:rPr>
          <w:rFonts w:cs="David"/>
          <w:color w:val="000000" w:themeColor="text1"/>
          <w:kern w:val="32"/>
          <w:sz w:val="24"/>
          <w:szCs w:val="24"/>
          <w:rtl/>
        </w:rPr>
        <w:t>–</w:t>
      </w:r>
      <w:r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קירור, </w:t>
      </w:r>
      <w:r w:rsidR="00550734"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>מיזוג אוויר</w:t>
      </w:r>
      <w:r w:rsidRPr="0033329F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ומערכות גז</w:t>
      </w:r>
    </w:p>
    <w:p w:rsidR="00281652" w:rsidRPr="0033329F" w:rsidRDefault="00281652" w:rsidP="00281652">
      <w:pPr>
        <w:pStyle w:val="a9"/>
        <w:ind w:left="785" w:right="-142"/>
        <w:rPr>
          <w:rFonts w:cs="David"/>
          <w:color w:val="000000" w:themeColor="text1"/>
          <w:kern w:val="32"/>
          <w:sz w:val="16"/>
          <w:szCs w:val="16"/>
        </w:rPr>
      </w:pPr>
    </w:p>
    <w:p w:rsidR="002A6340" w:rsidRPr="000E37A0" w:rsidRDefault="00365BBE" w:rsidP="006B0CCA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  <w:u w:val="single"/>
        </w:rPr>
      </w:pPr>
      <w:r w:rsidRPr="00281652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>מפעלי</w:t>
      </w:r>
      <w:r w:rsidR="002A6340" w:rsidRPr="00281652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 xml:space="preserve"> מתכת</w:t>
      </w:r>
      <w:r w:rsidR="002A6340" w:rsidRPr="000E37A0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:</w:t>
      </w:r>
    </w:p>
    <w:p w:rsidR="002A6340" w:rsidRPr="0033329F" w:rsidRDefault="002A6340" w:rsidP="0033329F">
      <w:pPr>
        <w:pStyle w:val="a9"/>
        <w:numPr>
          <w:ilvl w:val="1"/>
          <w:numId w:val="36"/>
        </w:numPr>
        <w:ind w:right="-142"/>
        <w:rPr>
          <w:rFonts w:cs="David"/>
          <w:b/>
          <w:bCs/>
          <w:color w:val="000000" w:themeColor="text1"/>
          <w:kern w:val="32"/>
          <w:sz w:val="24"/>
          <w:szCs w:val="24"/>
        </w:rPr>
      </w:pP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ריתוך</w:t>
      </w:r>
      <w:r w:rsidR="00281652"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 ומסגרות</w:t>
      </w:r>
      <w:r w:rsidR="00550734"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 (כלל ההכשרות בתחום הריתוך, כולל הכנה למבחני הסמכה בריתוך)</w:t>
      </w:r>
    </w:p>
    <w:p w:rsidR="002A6340" w:rsidRPr="0033329F" w:rsidRDefault="00281652" w:rsidP="0033329F">
      <w:pPr>
        <w:pStyle w:val="a9"/>
        <w:numPr>
          <w:ilvl w:val="1"/>
          <w:numId w:val="36"/>
        </w:numPr>
        <w:ind w:right="-142"/>
        <w:rPr>
          <w:rFonts w:cs="David"/>
          <w:b/>
          <w:bCs/>
          <w:color w:val="000000" w:themeColor="text1"/>
          <w:kern w:val="32"/>
          <w:sz w:val="24"/>
          <w:szCs w:val="24"/>
        </w:rPr>
      </w:pP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הפעלות מערכות </w:t>
      </w:r>
      <w:r w:rsidR="002A6340"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חריטה וכרסום (קונבנציונלי ו- </w:t>
      </w:r>
      <w:r w:rsidR="002A6340" w:rsidRPr="0033329F">
        <w:rPr>
          <w:rFonts w:cs="David"/>
          <w:b/>
          <w:bCs/>
          <w:color w:val="000000" w:themeColor="text1"/>
          <w:kern w:val="32"/>
          <w:sz w:val="24"/>
          <w:szCs w:val="24"/>
        </w:rPr>
        <w:t>CNC</w:t>
      </w:r>
      <w:r w:rsidR="002A6340"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 )</w:t>
      </w:r>
    </w:p>
    <w:p w:rsidR="00550734" w:rsidRDefault="002A6340" w:rsidP="0033329F">
      <w:pPr>
        <w:pStyle w:val="a9"/>
        <w:numPr>
          <w:ilvl w:val="1"/>
          <w:numId w:val="36"/>
        </w:numPr>
        <w:ind w:right="-142"/>
        <w:rPr>
          <w:rFonts w:cs="David" w:hint="cs"/>
          <w:color w:val="000000" w:themeColor="text1"/>
          <w:kern w:val="32"/>
          <w:sz w:val="24"/>
          <w:szCs w:val="24"/>
        </w:rPr>
      </w:pPr>
      <w:r w:rsidRPr="00281652">
        <w:rPr>
          <w:rFonts w:cs="David" w:hint="cs"/>
          <w:color w:val="000000" w:themeColor="text1"/>
          <w:kern w:val="32"/>
          <w:sz w:val="24"/>
          <w:szCs w:val="24"/>
          <w:rtl/>
        </w:rPr>
        <w:t>ייצור מתכות</w:t>
      </w:r>
      <w:r w:rsidR="00281652">
        <w:rPr>
          <w:rFonts w:cs="David" w:hint="cs"/>
          <w:color w:val="000000" w:themeColor="text1"/>
          <w:kern w:val="32"/>
          <w:sz w:val="24"/>
          <w:szCs w:val="24"/>
          <w:rtl/>
        </w:rPr>
        <w:t>/</w:t>
      </w:r>
      <w:r w:rsidR="00550734" w:rsidRPr="00281652">
        <w:rPr>
          <w:rFonts w:cs="David" w:hint="cs"/>
          <w:color w:val="000000" w:themeColor="text1"/>
          <w:kern w:val="32"/>
          <w:sz w:val="24"/>
          <w:szCs w:val="24"/>
          <w:rtl/>
        </w:rPr>
        <w:t>מבנאות אלומ</w:t>
      </w:r>
      <w:r w:rsidR="00365BBE" w:rsidRPr="00281652">
        <w:rPr>
          <w:rFonts w:cs="David" w:hint="cs"/>
          <w:color w:val="000000" w:themeColor="text1"/>
          <w:kern w:val="32"/>
          <w:sz w:val="24"/>
          <w:szCs w:val="24"/>
          <w:rtl/>
        </w:rPr>
        <w:t>י</w:t>
      </w:r>
      <w:r w:rsidR="00550734" w:rsidRPr="00281652">
        <w:rPr>
          <w:rFonts w:cs="David" w:hint="cs"/>
          <w:color w:val="000000" w:themeColor="text1"/>
          <w:kern w:val="32"/>
          <w:sz w:val="24"/>
          <w:szCs w:val="24"/>
          <w:rtl/>
        </w:rPr>
        <w:t>ניום</w:t>
      </w:r>
    </w:p>
    <w:p w:rsidR="00281652" w:rsidRPr="0033329F" w:rsidRDefault="00281652" w:rsidP="00281652">
      <w:pPr>
        <w:pStyle w:val="a9"/>
        <w:ind w:left="785" w:right="-142"/>
        <w:rPr>
          <w:rFonts w:cs="David"/>
          <w:color w:val="000000" w:themeColor="text1"/>
          <w:kern w:val="32"/>
          <w:sz w:val="16"/>
          <w:szCs w:val="16"/>
        </w:rPr>
      </w:pPr>
    </w:p>
    <w:p w:rsidR="002A6340" w:rsidRPr="00281652" w:rsidRDefault="002A6340" w:rsidP="006B0CCA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  <w:u w:val="single"/>
        </w:rPr>
      </w:pPr>
      <w:r w:rsidRPr="00281652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>תעשיית האלקטרוניקה</w:t>
      </w:r>
      <w:r w:rsidR="00281652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:</w:t>
      </w:r>
    </w:p>
    <w:p w:rsidR="002A6340" w:rsidRPr="0033329F" w:rsidRDefault="002A6340" w:rsidP="0033329F">
      <w:pPr>
        <w:pStyle w:val="a9"/>
        <w:numPr>
          <w:ilvl w:val="1"/>
          <w:numId w:val="36"/>
        </w:numPr>
        <w:ind w:right="-142"/>
        <w:rPr>
          <w:rFonts w:cs="David"/>
          <w:b/>
          <w:bCs/>
          <w:color w:val="000000" w:themeColor="text1"/>
          <w:kern w:val="32"/>
          <w:sz w:val="24"/>
          <w:szCs w:val="24"/>
        </w:rPr>
      </w:pP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הלחמה, ח</w:t>
      </w:r>
      <w:r w:rsid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י</w:t>
      </w:r>
      <w:r w:rsidRPr="0033329F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ווט, זיווד</w:t>
      </w:r>
    </w:p>
    <w:p w:rsidR="002A6340" w:rsidRDefault="002A6340" w:rsidP="0033329F">
      <w:pPr>
        <w:pStyle w:val="a9"/>
        <w:numPr>
          <w:ilvl w:val="1"/>
          <w:numId w:val="36"/>
        </w:numPr>
        <w:ind w:right="-142"/>
        <w:rPr>
          <w:rFonts w:cs="David" w:hint="cs"/>
          <w:color w:val="000000" w:themeColor="text1"/>
          <w:kern w:val="32"/>
          <w:sz w:val="24"/>
          <w:szCs w:val="24"/>
        </w:rPr>
      </w:pPr>
      <w:r>
        <w:rPr>
          <w:rFonts w:cs="David" w:hint="cs"/>
          <w:color w:val="000000" w:themeColor="text1"/>
          <w:kern w:val="32"/>
          <w:sz w:val="24"/>
          <w:szCs w:val="24"/>
          <w:rtl/>
        </w:rPr>
        <w:t>מכשירנות</w:t>
      </w:r>
    </w:p>
    <w:p w:rsidR="00281652" w:rsidRPr="0033329F" w:rsidRDefault="00281652" w:rsidP="00281652">
      <w:pPr>
        <w:pStyle w:val="a9"/>
        <w:ind w:left="785" w:right="-142"/>
        <w:rPr>
          <w:rFonts w:cs="David"/>
          <w:color w:val="000000" w:themeColor="text1"/>
          <w:kern w:val="32"/>
          <w:sz w:val="16"/>
          <w:szCs w:val="16"/>
        </w:rPr>
      </w:pPr>
    </w:p>
    <w:p w:rsidR="002A6340" w:rsidRPr="00281652" w:rsidRDefault="002A6340" w:rsidP="006B0CCA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  <w:u w:val="single"/>
        </w:rPr>
      </w:pPr>
      <w:r w:rsidRPr="00281652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>מפעלי פלסטיקה</w:t>
      </w:r>
      <w:r w:rsidR="00281652">
        <w:rPr>
          <w:rFonts w:cs="David"/>
          <w:b/>
          <w:bCs/>
          <w:color w:val="000000" w:themeColor="text1"/>
          <w:kern w:val="32"/>
          <w:sz w:val="24"/>
          <w:szCs w:val="24"/>
        </w:rPr>
        <w:t>:</w:t>
      </w:r>
    </w:p>
    <w:p w:rsidR="002A6340" w:rsidRPr="00231AE9" w:rsidRDefault="00550734" w:rsidP="0033329F">
      <w:pPr>
        <w:pStyle w:val="a9"/>
        <w:numPr>
          <w:ilvl w:val="1"/>
          <w:numId w:val="36"/>
        </w:numPr>
        <w:ind w:right="-142"/>
        <w:rPr>
          <w:rFonts w:cs="David"/>
          <w:color w:val="000000" w:themeColor="text1"/>
          <w:kern w:val="32"/>
          <w:sz w:val="24"/>
          <w:szCs w:val="24"/>
        </w:rPr>
      </w:pPr>
      <w:r>
        <w:rPr>
          <w:rFonts w:cs="David" w:hint="cs"/>
          <w:color w:val="000000" w:themeColor="text1"/>
          <w:kern w:val="32"/>
          <w:sz w:val="24"/>
          <w:szCs w:val="24"/>
          <w:rtl/>
        </w:rPr>
        <w:t>הזרקת מערכות פלסטיות</w:t>
      </w:r>
    </w:p>
    <w:p w:rsidR="002A6340" w:rsidRDefault="00281652" w:rsidP="0033329F">
      <w:pPr>
        <w:pStyle w:val="a9"/>
        <w:numPr>
          <w:ilvl w:val="1"/>
          <w:numId w:val="36"/>
        </w:numPr>
        <w:ind w:right="-142"/>
        <w:rPr>
          <w:rFonts w:cs="David" w:hint="cs"/>
          <w:color w:val="000000" w:themeColor="text1"/>
          <w:kern w:val="32"/>
          <w:sz w:val="24"/>
          <w:szCs w:val="24"/>
        </w:rPr>
      </w:pPr>
      <w:r>
        <w:rPr>
          <w:rFonts w:cs="David" w:hint="cs"/>
          <w:color w:val="000000" w:themeColor="text1"/>
          <w:kern w:val="32"/>
          <w:sz w:val="24"/>
          <w:szCs w:val="24"/>
          <w:rtl/>
        </w:rPr>
        <w:t>בנייה ואחזקת</w:t>
      </w:r>
      <w:r w:rsidR="00550734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תבניות</w:t>
      </w:r>
    </w:p>
    <w:p w:rsidR="00281652" w:rsidRPr="0033329F" w:rsidRDefault="00281652" w:rsidP="00281652">
      <w:pPr>
        <w:pStyle w:val="a9"/>
        <w:ind w:left="785" w:right="-142"/>
        <w:rPr>
          <w:rFonts w:cs="David"/>
          <w:color w:val="000000" w:themeColor="text1"/>
          <w:kern w:val="32"/>
          <w:sz w:val="16"/>
          <w:szCs w:val="16"/>
        </w:rPr>
      </w:pPr>
    </w:p>
    <w:p w:rsidR="002A6340" w:rsidRPr="00281652" w:rsidRDefault="002A6340" w:rsidP="006B0CCA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  <w:u w:val="single"/>
        </w:rPr>
      </w:pPr>
      <w:r w:rsidRPr="00281652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>תעשיית המזון</w:t>
      </w:r>
      <w:r w:rsidR="00281652" w:rsidRPr="00281652"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:</w:t>
      </w:r>
    </w:p>
    <w:p w:rsidR="002A6340" w:rsidRPr="000E4E07" w:rsidRDefault="002A6340" w:rsidP="0033329F">
      <w:pPr>
        <w:pStyle w:val="a9"/>
        <w:numPr>
          <w:ilvl w:val="1"/>
          <w:numId w:val="36"/>
        </w:numPr>
        <w:ind w:right="-142"/>
        <w:rPr>
          <w:rFonts w:cs="David"/>
          <w:color w:val="000000" w:themeColor="text1"/>
          <w:kern w:val="32"/>
          <w:sz w:val="24"/>
          <w:szCs w:val="24"/>
        </w:rPr>
      </w:pPr>
      <w:r w:rsidRPr="000E4E07">
        <w:rPr>
          <w:rFonts w:cs="David" w:hint="cs"/>
          <w:color w:val="000000" w:themeColor="text1"/>
          <w:kern w:val="32"/>
          <w:sz w:val="24"/>
          <w:szCs w:val="24"/>
          <w:rtl/>
        </w:rPr>
        <w:t>קונדיטאות, אופי לחם</w:t>
      </w:r>
    </w:p>
    <w:p w:rsidR="002A6340" w:rsidRPr="0033329F" w:rsidRDefault="002A6340" w:rsidP="0033329F">
      <w:pPr>
        <w:pStyle w:val="a9"/>
        <w:numPr>
          <w:ilvl w:val="1"/>
          <w:numId w:val="36"/>
        </w:numPr>
        <w:ind w:right="-142"/>
        <w:rPr>
          <w:rFonts w:cs="David" w:hint="cs"/>
          <w:color w:val="000000" w:themeColor="text1"/>
          <w:kern w:val="32"/>
          <w:sz w:val="24"/>
          <w:szCs w:val="24"/>
        </w:rPr>
      </w:pPr>
      <w:r w:rsidRPr="000E4E07">
        <w:rPr>
          <w:rFonts w:cs="David" w:hint="cs"/>
          <w:color w:val="000000" w:themeColor="text1"/>
          <w:kern w:val="32"/>
          <w:sz w:val="24"/>
          <w:szCs w:val="24"/>
          <w:rtl/>
        </w:rPr>
        <w:t>קצבים, שוחטים</w:t>
      </w:r>
    </w:p>
    <w:p w:rsidR="00281652" w:rsidRPr="0033329F" w:rsidRDefault="00281652" w:rsidP="00281652">
      <w:pPr>
        <w:pStyle w:val="a9"/>
        <w:ind w:left="785" w:right="-142"/>
        <w:rPr>
          <w:rFonts w:cs="David" w:hint="cs"/>
          <w:b/>
          <w:bCs/>
          <w:color w:val="000000" w:themeColor="text1"/>
          <w:kern w:val="32"/>
          <w:sz w:val="16"/>
          <w:szCs w:val="16"/>
        </w:rPr>
      </w:pPr>
    </w:p>
    <w:p w:rsidR="00281652" w:rsidRPr="00281652" w:rsidRDefault="00281652" w:rsidP="00281652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  <w:u w:val="single"/>
        </w:rPr>
      </w:pPr>
      <w:r w:rsidRPr="00281652">
        <w:rPr>
          <w:rFonts w:cs="David" w:hint="cs"/>
          <w:b/>
          <w:bCs/>
          <w:color w:val="000000" w:themeColor="text1"/>
          <w:kern w:val="32"/>
          <w:sz w:val="24"/>
          <w:szCs w:val="24"/>
          <w:u w:val="single"/>
          <w:rtl/>
        </w:rPr>
        <w:t>מפעלי טקסטיל</w:t>
      </w:r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:</w:t>
      </w:r>
    </w:p>
    <w:p w:rsidR="00281652" w:rsidRDefault="00281652" w:rsidP="0033329F">
      <w:pPr>
        <w:pStyle w:val="a9"/>
        <w:numPr>
          <w:ilvl w:val="1"/>
          <w:numId w:val="36"/>
        </w:numPr>
        <w:ind w:right="-142"/>
        <w:rPr>
          <w:rFonts w:cs="David"/>
          <w:color w:val="000000" w:themeColor="text1"/>
          <w:kern w:val="32"/>
          <w:sz w:val="24"/>
          <w:szCs w:val="24"/>
        </w:rPr>
      </w:pPr>
      <w:r>
        <w:rPr>
          <w:rFonts w:cs="David" w:hint="cs"/>
          <w:color w:val="000000" w:themeColor="text1"/>
          <w:kern w:val="32"/>
          <w:sz w:val="24"/>
          <w:szCs w:val="24"/>
          <w:rtl/>
        </w:rPr>
        <w:t>תפירה וגזירה</w:t>
      </w:r>
    </w:p>
    <w:p w:rsidR="00281652" w:rsidRDefault="00281652" w:rsidP="0033329F">
      <w:pPr>
        <w:pStyle w:val="a9"/>
        <w:numPr>
          <w:ilvl w:val="1"/>
          <w:numId w:val="36"/>
        </w:numPr>
        <w:ind w:right="-142"/>
        <w:rPr>
          <w:rFonts w:cs="David" w:hint="cs"/>
          <w:color w:val="000000" w:themeColor="text1"/>
          <w:kern w:val="32"/>
          <w:sz w:val="24"/>
          <w:szCs w:val="24"/>
        </w:rPr>
      </w:pPr>
      <w:r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רפדות </w:t>
      </w:r>
    </w:p>
    <w:p w:rsidR="00281652" w:rsidRPr="0033329F" w:rsidRDefault="00281652" w:rsidP="00281652">
      <w:pPr>
        <w:pStyle w:val="a9"/>
        <w:ind w:left="785" w:right="-142"/>
        <w:rPr>
          <w:rFonts w:cs="David"/>
          <w:color w:val="000000" w:themeColor="text1"/>
          <w:kern w:val="32"/>
          <w:sz w:val="16"/>
          <w:szCs w:val="16"/>
        </w:rPr>
      </w:pPr>
    </w:p>
    <w:p w:rsidR="0033329F" w:rsidRDefault="0033329F" w:rsidP="0033329F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</w:rPr>
      </w:pPr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נהגים - בעיקר משא כבד</w:t>
      </w:r>
    </w:p>
    <w:p w:rsidR="002A6340" w:rsidRDefault="00550734" w:rsidP="006B0CCA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</w:rPr>
      </w:pPr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מכונאות רכב/</w:t>
      </w:r>
      <w:proofErr w:type="spellStart"/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אוטוטרוניקה</w:t>
      </w:r>
      <w:proofErr w:type="spellEnd"/>
    </w:p>
    <w:p w:rsidR="00AA6233" w:rsidRDefault="00AA6233" w:rsidP="006B0CCA">
      <w:pPr>
        <w:pStyle w:val="a9"/>
        <w:numPr>
          <w:ilvl w:val="0"/>
          <w:numId w:val="36"/>
        </w:numPr>
        <w:ind w:left="425" w:right="-142"/>
        <w:rPr>
          <w:rFonts w:cs="David"/>
          <w:b/>
          <w:bCs/>
          <w:color w:val="000000" w:themeColor="text1"/>
          <w:kern w:val="32"/>
          <w:sz w:val="24"/>
          <w:szCs w:val="24"/>
        </w:rPr>
      </w:pPr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אחזקת מערכות </w:t>
      </w:r>
      <w:proofErr w:type="spellStart"/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צמ"ה</w:t>
      </w:r>
      <w:proofErr w:type="spellEnd"/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 xml:space="preserve">/טכנאי </w:t>
      </w:r>
      <w:proofErr w:type="spellStart"/>
      <w:r>
        <w:rPr>
          <w:rFonts w:cs="David" w:hint="cs"/>
          <w:b/>
          <w:bCs/>
          <w:color w:val="000000" w:themeColor="text1"/>
          <w:kern w:val="32"/>
          <w:sz w:val="24"/>
          <w:szCs w:val="24"/>
          <w:rtl/>
        </w:rPr>
        <w:t>צמ"ה</w:t>
      </w:r>
      <w:proofErr w:type="spellEnd"/>
    </w:p>
    <w:p w:rsidR="00281652" w:rsidRPr="006B0CCA" w:rsidRDefault="00281652" w:rsidP="000F5221">
      <w:pPr>
        <w:ind w:left="360"/>
        <w:rPr>
          <w:rFonts w:ascii="Arial" w:hAnsi="Arial"/>
          <w:b/>
          <w:bCs/>
          <w:sz w:val="24"/>
          <w:szCs w:val="24"/>
          <w:u w:val="single"/>
        </w:rPr>
      </w:pPr>
    </w:p>
    <w:p w:rsidR="00F170AB" w:rsidRPr="005B7F50" w:rsidRDefault="00F170AB" w:rsidP="001C4D65">
      <w:pPr>
        <w:pStyle w:val="a9"/>
        <w:numPr>
          <w:ilvl w:val="0"/>
          <w:numId w:val="29"/>
        </w:num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 w:rsidRPr="005B7F50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צרכי כוח אדם מקצועי בתעשייה לפי נתוני </w:t>
      </w:r>
      <w:proofErr w:type="spellStart"/>
      <w:r w:rsidR="006B0CCA"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>ה</w:t>
      </w:r>
      <w:r w:rsidRPr="005B7F50">
        <w:rPr>
          <w:rFonts w:ascii="Arial" w:hAnsi="Arial" w:cs="David"/>
          <w:b/>
          <w:bCs/>
          <w:sz w:val="28"/>
          <w:szCs w:val="28"/>
          <w:u w:val="single"/>
          <w:rtl/>
        </w:rPr>
        <w:t>למ"ס</w:t>
      </w:r>
      <w:proofErr w:type="spellEnd"/>
      <w:r w:rsidRPr="005B7F50">
        <w:rPr>
          <w:rStyle w:val="ac"/>
          <w:rFonts w:ascii="Arial" w:hAnsi="Arial" w:cs="David"/>
          <w:b/>
          <w:bCs/>
          <w:sz w:val="28"/>
          <w:szCs w:val="28"/>
          <w:u w:val="single"/>
          <w:rtl/>
        </w:rPr>
        <w:footnoteReference w:id="1"/>
      </w:r>
    </w:p>
    <w:p w:rsidR="00F170AB" w:rsidRPr="005B7F50" w:rsidRDefault="008A4453" w:rsidP="009B40D8">
      <w:pPr>
        <w:pStyle w:val="a9"/>
        <w:jc w:val="center"/>
        <w:rPr>
          <w:rFonts w:ascii="Arial" w:hAnsi="Arial" w:cs="David"/>
          <w:sz w:val="28"/>
          <w:szCs w:val="28"/>
          <w:rtl/>
        </w:rPr>
      </w:pPr>
      <w:r w:rsidRPr="005B7F50">
        <w:rPr>
          <w:rFonts w:ascii="Arial" w:hAnsi="Arial" w:cs="David" w:hint="cs"/>
          <w:sz w:val="28"/>
          <w:szCs w:val="28"/>
          <w:rtl/>
        </w:rPr>
        <w:t xml:space="preserve">סקר משרות פנויות - </w:t>
      </w:r>
      <w:r w:rsidR="00F170AB" w:rsidRPr="005B7F50">
        <w:rPr>
          <w:rFonts w:ascii="Arial" w:hAnsi="Arial" w:cs="David"/>
          <w:sz w:val="28"/>
          <w:szCs w:val="28"/>
          <w:rtl/>
        </w:rPr>
        <w:t>מקצועות נבחרים</w:t>
      </w:r>
    </w:p>
    <w:p w:rsidR="002A6340" w:rsidRPr="006B0CCA" w:rsidRDefault="006B0CCA" w:rsidP="006B0CCA">
      <w:pPr>
        <w:pStyle w:val="a9"/>
        <w:ind w:hanging="1102"/>
        <w:rPr>
          <w:rFonts w:ascii="Arial" w:hAnsi="Arial"/>
          <w:b/>
          <w:bCs/>
          <w:sz w:val="28"/>
          <w:szCs w:val="28"/>
          <w:rtl/>
        </w:rPr>
      </w:pPr>
      <w:r w:rsidRPr="006B0CCA"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268243" cy="56769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21" t="22213" r="26680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43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D8" w:rsidRDefault="009B40D8" w:rsidP="009B40D8">
      <w:pPr>
        <w:pStyle w:val="a9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9B40D8" w:rsidRDefault="009B40D8" w:rsidP="009B40D8">
      <w:pPr>
        <w:pStyle w:val="a9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6B0CCA" w:rsidRDefault="006B0CCA" w:rsidP="009B40D8">
      <w:pPr>
        <w:pStyle w:val="a9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6B0CCA" w:rsidRDefault="006B0CCA" w:rsidP="009B40D8">
      <w:pPr>
        <w:pStyle w:val="a9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6B0CCA" w:rsidRDefault="006B0CCA" w:rsidP="009B40D8">
      <w:pPr>
        <w:pStyle w:val="a9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6B0CCA" w:rsidRDefault="006B0CCA" w:rsidP="009B40D8">
      <w:pPr>
        <w:pStyle w:val="a9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281652" w:rsidRDefault="00281652" w:rsidP="009B40D8">
      <w:pPr>
        <w:pStyle w:val="a9"/>
        <w:rPr>
          <w:rFonts w:ascii="Arial" w:hAnsi="Arial" w:hint="cs"/>
          <w:b/>
          <w:bCs/>
          <w:sz w:val="24"/>
          <w:szCs w:val="24"/>
          <w:u w:val="single"/>
          <w:rtl/>
        </w:rPr>
      </w:pPr>
    </w:p>
    <w:p w:rsidR="006B0CCA" w:rsidRPr="005B7F50" w:rsidRDefault="006B0CCA" w:rsidP="005B7F50">
      <w:pPr>
        <w:pStyle w:val="a9"/>
        <w:ind w:left="785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B64AA3" w:rsidRPr="005B7F50" w:rsidRDefault="006B0CCA" w:rsidP="005B7F50">
      <w:pPr>
        <w:pStyle w:val="a9"/>
        <w:numPr>
          <w:ilvl w:val="0"/>
          <w:numId w:val="29"/>
        </w:numPr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פילוח משרות פנויות בתעשייה </w:t>
      </w:r>
      <w:r w:rsidRPr="005B7F50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33329F"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>מיפוי של</w:t>
      </w:r>
      <w:r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התאחדות התעשיינים</w:t>
      </w:r>
    </w:p>
    <w:p w:rsidR="0017772C" w:rsidRPr="005B7F50" w:rsidRDefault="00B64AA3" w:rsidP="005B7F50">
      <w:pPr>
        <w:ind w:left="425"/>
        <w:jc w:val="center"/>
        <w:rPr>
          <w:rFonts w:ascii="Arial" w:hAnsi="Arial" w:cs="David"/>
          <w:sz w:val="24"/>
          <w:szCs w:val="24"/>
          <w:rtl/>
        </w:rPr>
      </w:pPr>
      <w:r w:rsidRPr="005B7F50">
        <w:rPr>
          <w:rFonts w:ascii="Arial" w:hAnsi="Arial" w:cs="David" w:hint="cs"/>
          <w:sz w:val="24"/>
          <w:szCs w:val="24"/>
          <w:rtl/>
        </w:rPr>
        <w:t xml:space="preserve">על בסיס </w:t>
      </w:r>
      <w:r w:rsidR="0033329F" w:rsidRPr="005B7F50">
        <w:rPr>
          <w:rFonts w:ascii="Arial" w:hAnsi="Arial" w:cs="David" w:hint="cs"/>
          <w:sz w:val="24"/>
          <w:szCs w:val="24"/>
          <w:rtl/>
        </w:rPr>
        <w:t>5 ירידי תעסוקה ופניות שוטפות</w:t>
      </w:r>
      <w:r w:rsidRPr="005B7F50">
        <w:rPr>
          <w:rFonts w:ascii="Arial" w:hAnsi="Arial" w:cs="David" w:hint="cs"/>
          <w:sz w:val="24"/>
          <w:szCs w:val="24"/>
          <w:rtl/>
        </w:rPr>
        <w:t xml:space="preserve"> </w:t>
      </w:r>
      <w:r w:rsidR="0033329F" w:rsidRPr="005B7F50">
        <w:rPr>
          <w:rFonts w:ascii="Arial" w:hAnsi="Arial" w:cs="David" w:hint="cs"/>
          <w:sz w:val="24"/>
          <w:szCs w:val="24"/>
          <w:rtl/>
        </w:rPr>
        <w:t>(למעלה מ-150 מפעלים)</w:t>
      </w:r>
    </w:p>
    <w:p w:rsidR="00FC00AB" w:rsidRDefault="00FC00AB" w:rsidP="00B64AA3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FC00AB">
        <w:rPr>
          <w:rFonts w:ascii="Arial" w:hAnsi="Arial" w:hint="cs"/>
          <w:b/>
          <w:bCs/>
          <w:sz w:val="20"/>
          <w:szCs w:val="20"/>
          <w:rtl/>
        </w:rPr>
        <w:t xml:space="preserve">                  </w:t>
      </w:r>
    </w:p>
    <w:tbl>
      <w:tblPr>
        <w:bidiVisual/>
        <w:tblW w:w="6862" w:type="dxa"/>
        <w:jc w:val="center"/>
        <w:tblInd w:w="93" w:type="dxa"/>
        <w:tblLook w:val="04A0"/>
      </w:tblPr>
      <w:tblGrid>
        <w:gridCol w:w="4374"/>
        <w:gridCol w:w="2488"/>
      </w:tblGrid>
      <w:tr w:rsidR="0033329F" w:rsidRPr="0033329F" w:rsidTr="005B7F50">
        <w:trPr>
          <w:trHeight w:val="300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329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מקצועות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329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היקף משרות פנויות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עובדי ייצור והרכבות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757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מהנדסים (בעיקר מכונות, אלקטרוניקה וחשמל)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669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מפעילי מכונה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הנדסאים (בעיקר מכונות, מכשור ובקרה)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373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 xml:space="preserve">מקצועות </w:t>
            </w:r>
            <w:r w:rsidRPr="0033329F">
              <w:rPr>
                <w:rFonts w:ascii="Arial" w:eastAsia="Times New Roman" w:hAnsi="Arial" w:cs="Arial"/>
                <w:color w:val="000000"/>
              </w:rPr>
              <w:t>CNC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143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 xml:space="preserve">מקצועות ריתוך 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132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מחסנאים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108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מבקרי איכות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88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אנשי אחזקה ומכונאות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84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חשמלאים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81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מפעילי מלגזה/עגורן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מנהלים (דרגי ביניים)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63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נגרות וצבע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חווט/הלחמה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נהגים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רפדות/תפירה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תפקידי מטה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נציגי מכירות ושירות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כימיה/מעבדה/רוקחות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3329F" w:rsidRPr="0033329F" w:rsidTr="005B7F50">
        <w:trPr>
          <w:trHeight w:val="285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  <w:rtl/>
              </w:rPr>
              <w:t>דפסים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29F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3329F" w:rsidRPr="0033329F" w:rsidTr="005B7F50">
        <w:trPr>
          <w:trHeight w:val="3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29F" w:rsidRPr="0033329F" w:rsidRDefault="0033329F" w:rsidP="003332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329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סכום כולל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329F" w:rsidRPr="0033329F" w:rsidRDefault="0033329F" w:rsidP="0033329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3329F">
              <w:rPr>
                <w:rFonts w:ascii="Arial" w:eastAsia="Times New Roman" w:hAnsi="Arial" w:cs="Arial"/>
                <w:b/>
                <w:bCs/>
                <w:color w:val="000000"/>
              </w:rPr>
              <w:t>3126</w:t>
            </w:r>
          </w:p>
        </w:tc>
      </w:tr>
    </w:tbl>
    <w:p w:rsidR="0017772C" w:rsidRDefault="0017772C" w:rsidP="009B40D8">
      <w:pPr>
        <w:pStyle w:val="a9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AA6233" w:rsidRDefault="00AA6233" w:rsidP="009B40D8">
      <w:pPr>
        <w:pStyle w:val="a9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7772C" w:rsidRDefault="0017772C" w:rsidP="009B40D8">
      <w:pPr>
        <w:pStyle w:val="a9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7772C" w:rsidRPr="005B7F50" w:rsidRDefault="008517E3" w:rsidP="00806081">
      <w:pPr>
        <w:pStyle w:val="a9"/>
        <w:numPr>
          <w:ilvl w:val="0"/>
          <w:numId w:val="29"/>
        </w:numPr>
        <w:spacing w:after="12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משקל המפעלים לפי המרחבים </w:t>
      </w:r>
      <w:r w:rsidRPr="005B7F50">
        <w:rPr>
          <w:rFonts w:ascii="Arial" w:hAnsi="Arial" w:cs="David"/>
          <w:b/>
          <w:bCs/>
          <w:sz w:val="28"/>
          <w:szCs w:val="28"/>
          <w:u w:val="single"/>
          <w:rtl/>
        </w:rPr>
        <w:t>–</w:t>
      </w:r>
      <w:r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על בסיס נתו</w:t>
      </w:r>
      <w:r w:rsidR="00281652"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ני </w:t>
      </w:r>
      <w:proofErr w:type="spellStart"/>
      <w:r w:rsidR="00281652"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>למ"ס</w:t>
      </w:r>
      <w:proofErr w:type="spellEnd"/>
    </w:p>
    <w:p w:rsidR="001F30E7" w:rsidRDefault="001F30E7" w:rsidP="009B40D8">
      <w:pPr>
        <w:pStyle w:val="a9"/>
        <w:rPr>
          <w:rFonts w:ascii="Arial" w:hAnsi="Arial"/>
          <w:sz w:val="24"/>
          <w:szCs w:val="24"/>
          <w:rtl/>
        </w:rPr>
      </w:pPr>
    </w:p>
    <w:p w:rsidR="001F30E7" w:rsidRPr="00383DA1" w:rsidRDefault="00B4428B" w:rsidP="005766E9">
      <w:pPr>
        <w:pStyle w:val="a9"/>
        <w:ind w:right="-284"/>
        <w:rPr>
          <w:rFonts w:cs="David"/>
          <w:color w:val="000000" w:themeColor="text1"/>
          <w:kern w:val="32"/>
          <w:sz w:val="24"/>
          <w:szCs w:val="24"/>
          <w:rtl/>
        </w:rPr>
      </w:pP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>הפילוח של משקל המפעלים מתייחס למספר המפעלים בכל מחוז</w:t>
      </w:r>
      <w:r w:rsidR="005766E9"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 </w:t>
      </w:r>
      <w:r w:rsidR="00AA6233"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>(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ללא התייחסות לענף </w:t>
      </w:r>
      <w:r w:rsidR="00AA6233"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- 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מפעל מתכת, מזון, פלסטיקה </w:t>
      </w:r>
      <w:proofErr w:type="spellStart"/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>וכו</w:t>
      </w:r>
      <w:proofErr w:type="spellEnd"/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>')</w:t>
      </w:r>
      <w:r w:rsidR="005766E9"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</w:t>
      </w:r>
      <w:r w:rsidR="005766E9" w:rsidRPr="00383DA1">
        <w:rPr>
          <w:rFonts w:cs="David"/>
          <w:color w:val="000000" w:themeColor="text1"/>
          <w:kern w:val="32"/>
          <w:sz w:val="24"/>
          <w:szCs w:val="24"/>
          <w:rtl/>
        </w:rPr>
        <w:t>–</w:t>
      </w:r>
      <w:r w:rsidR="005766E9"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וזאת לצורך תכנון ההכשרות לפי מחוזות</w:t>
      </w:r>
    </w:p>
    <w:p w:rsidR="00B4428B" w:rsidRPr="00383DA1" w:rsidRDefault="00B4428B" w:rsidP="009B40D8">
      <w:pPr>
        <w:pStyle w:val="a9"/>
        <w:rPr>
          <w:rFonts w:cs="David"/>
          <w:color w:val="000000" w:themeColor="text1"/>
          <w:kern w:val="32"/>
          <w:sz w:val="24"/>
          <w:szCs w:val="24"/>
          <w:rtl/>
        </w:rPr>
      </w:pPr>
    </w:p>
    <w:p w:rsidR="0017772C" w:rsidRPr="00383DA1" w:rsidRDefault="00E76486" w:rsidP="009B40D8">
      <w:pPr>
        <w:pStyle w:val="a9"/>
        <w:rPr>
          <w:rFonts w:cs="David"/>
          <w:color w:val="000000" w:themeColor="text1"/>
          <w:kern w:val="32"/>
          <w:sz w:val="24"/>
          <w:szCs w:val="24"/>
          <w:rtl/>
        </w:rPr>
      </w:pP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מחוז צפון (כולל חיפה) </w:t>
      </w:r>
      <w:r w:rsidRPr="00383DA1">
        <w:rPr>
          <w:rFonts w:cs="David"/>
          <w:color w:val="000000" w:themeColor="text1"/>
          <w:kern w:val="32"/>
          <w:sz w:val="24"/>
          <w:szCs w:val="24"/>
          <w:rtl/>
        </w:rPr>
        <w:t>–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33%</w:t>
      </w:r>
    </w:p>
    <w:p w:rsidR="00E76486" w:rsidRPr="00383DA1" w:rsidRDefault="00E76486" w:rsidP="00262813">
      <w:pPr>
        <w:pStyle w:val="a9"/>
        <w:rPr>
          <w:rFonts w:cs="David"/>
          <w:color w:val="000000" w:themeColor="text1"/>
          <w:kern w:val="32"/>
          <w:sz w:val="24"/>
          <w:szCs w:val="24"/>
          <w:rtl/>
        </w:rPr>
      </w:pP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>מח</w:t>
      </w:r>
      <w:r w:rsidR="00262813">
        <w:rPr>
          <w:rFonts w:cs="David" w:hint="cs"/>
          <w:color w:val="000000" w:themeColor="text1"/>
          <w:kern w:val="32"/>
          <w:sz w:val="24"/>
          <w:szCs w:val="24"/>
          <w:rtl/>
        </w:rPr>
        <w:t>וז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המרכז</w:t>
      </w:r>
      <w:r w:rsidR="00727625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(כולל ת"א) </w:t>
      </w:r>
      <w:r w:rsidRPr="00383DA1">
        <w:rPr>
          <w:rFonts w:cs="David"/>
          <w:color w:val="000000" w:themeColor="text1"/>
          <w:kern w:val="32"/>
          <w:sz w:val="24"/>
          <w:szCs w:val="24"/>
          <w:rtl/>
        </w:rPr>
        <w:t>–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47%</w:t>
      </w:r>
    </w:p>
    <w:p w:rsidR="00E76486" w:rsidRPr="00383DA1" w:rsidRDefault="00E76486" w:rsidP="00E76486">
      <w:pPr>
        <w:pStyle w:val="a9"/>
        <w:rPr>
          <w:rFonts w:cs="David"/>
          <w:color w:val="000000" w:themeColor="text1"/>
          <w:kern w:val="32"/>
          <w:sz w:val="24"/>
          <w:szCs w:val="24"/>
          <w:rtl/>
        </w:rPr>
      </w:pP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מחוז ירושלים </w:t>
      </w:r>
      <w:r w:rsidRPr="00383DA1">
        <w:rPr>
          <w:rFonts w:cs="David"/>
          <w:color w:val="000000" w:themeColor="text1"/>
          <w:kern w:val="32"/>
          <w:sz w:val="24"/>
          <w:szCs w:val="24"/>
          <w:rtl/>
        </w:rPr>
        <w:t>–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10%</w:t>
      </w:r>
    </w:p>
    <w:p w:rsidR="008A4453" w:rsidRPr="0033329F" w:rsidRDefault="00E76486" w:rsidP="0033329F">
      <w:pPr>
        <w:pStyle w:val="a9"/>
        <w:rPr>
          <w:rFonts w:cs="David"/>
          <w:color w:val="000000" w:themeColor="text1"/>
          <w:kern w:val="32"/>
          <w:sz w:val="24"/>
          <w:szCs w:val="24"/>
          <w:rtl/>
        </w:rPr>
      </w:pP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>מח</w:t>
      </w:r>
      <w:r w:rsidR="00262813">
        <w:rPr>
          <w:rFonts w:cs="David" w:hint="cs"/>
          <w:color w:val="000000" w:themeColor="text1"/>
          <w:kern w:val="32"/>
          <w:sz w:val="24"/>
          <w:szCs w:val="24"/>
          <w:rtl/>
        </w:rPr>
        <w:t>וז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הדרום</w:t>
      </w:r>
      <w:r w:rsidR="005B7F50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</w:t>
      </w:r>
      <w:r w:rsidR="005B7F50">
        <w:rPr>
          <w:rFonts w:cs="David"/>
          <w:color w:val="000000" w:themeColor="text1"/>
          <w:kern w:val="32"/>
          <w:sz w:val="24"/>
          <w:szCs w:val="24"/>
          <w:rtl/>
        </w:rPr>
        <w:t>–</w:t>
      </w:r>
      <w:r w:rsidRPr="00383DA1">
        <w:rPr>
          <w:rFonts w:cs="David" w:hint="cs"/>
          <w:color w:val="000000" w:themeColor="text1"/>
          <w:kern w:val="32"/>
          <w:sz w:val="24"/>
          <w:szCs w:val="24"/>
          <w:rtl/>
        </w:rPr>
        <w:t xml:space="preserve"> 10</w:t>
      </w:r>
      <w:r w:rsidR="005B7F50">
        <w:rPr>
          <w:rFonts w:cs="David" w:hint="cs"/>
          <w:color w:val="000000" w:themeColor="text1"/>
          <w:kern w:val="32"/>
          <w:sz w:val="24"/>
          <w:szCs w:val="24"/>
          <w:rtl/>
        </w:rPr>
        <w:t>%</w:t>
      </w:r>
    </w:p>
    <w:p w:rsidR="00231AE9" w:rsidRDefault="00231AE9" w:rsidP="0033329F">
      <w:pPr>
        <w:ind w:right="-142"/>
        <w:rPr>
          <w:rFonts w:cs="David" w:hint="cs"/>
          <w:b/>
          <w:bCs/>
          <w:color w:val="000000" w:themeColor="text1"/>
          <w:kern w:val="32"/>
          <w:sz w:val="20"/>
          <w:szCs w:val="20"/>
          <w:rtl/>
        </w:rPr>
      </w:pPr>
    </w:p>
    <w:p w:rsidR="003155B3" w:rsidRPr="005B7F50" w:rsidRDefault="003155B3" w:rsidP="003155B3">
      <w:pPr>
        <w:pStyle w:val="a9"/>
        <w:numPr>
          <w:ilvl w:val="0"/>
          <w:numId w:val="29"/>
        </w:num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>
        <w:rPr>
          <w:rFonts w:ascii="Arial" w:hAnsi="Arial" w:cs="David"/>
          <w:b/>
          <w:bCs/>
          <w:sz w:val="28"/>
          <w:szCs w:val="28"/>
          <w:u w:val="single"/>
          <w:rtl/>
        </w:rPr>
        <w:lastRenderedPageBreak/>
        <w:t>צרכי כוח אדם מקצועי ב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משק</w:t>
      </w:r>
      <w:r w:rsidRPr="005B7F50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לפי נתוני </w:t>
      </w:r>
      <w:proofErr w:type="spellStart"/>
      <w:r w:rsidRPr="005B7F50">
        <w:rPr>
          <w:rFonts w:ascii="Arial" w:hAnsi="Arial" w:cs="David" w:hint="cs"/>
          <w:b/>
          <w:bCs/>
          <w:sz w:val="28"/>
          <w:szCs w:val="28"/>
          <w:u w:val="single"/>
          <w:rtl/>
        </w:rPr>
        <w:t>ה</w:t>
      </w:r>
      <w:r w:rsidRPr="005B7F50">
        <w:rPr>
          <w:rFonts w:ascii="Arial" w:hAnsi="Arial" w:cs="David"/>
          <w:b/>
          <w:bCs/>
          <w:sz w:val="28"/>
          <w:szCs w:val="28"/>
          <w:u w:val="single"/>
          <w:rtl/>
        </w:rPr>
        <w:t>למ"ס</w:t>
      </w:r>
      <w:proofErr w:type="spellEnd"/>
      <w:r w:rsidRPr="005B7F50">
        <w:rPr>
          <w:rStyle w:val="ac"/>
          <w:rFonts w:ascii="Arial" w:hAnsi="Arial" w:cs="David"/>
          <w:b/>
          <w:bCs/>
          <w:sz w:val="28"/>
          <w:szCs w:val="28"/>
          <w:u w:val="single"/>
          <w:rtl/>
        </w:rPr>
        <w:footnoteReference w:id="2"/>
      </w:r>
    </w:p>
    <w:p w:rsidR="003155B3" w:rsidRPr="003155B3" w:rsidRDefault="003155B3" w:rsidP="0033329F">
      <w:pPr>
        <w:ind w:right="-142"/>
        <w:rPr>
          <w:rFonts w:cs="David"/>
          <w:b/>
          <w:bCs/>
          <w:color w:val="000000" w:themeColor="text1"/>
          <w:kern w:val="32"/>
          <w:sz w:val="20"/>
          <w:szCs w:val="20"/>
        </w:rPr>
      </w:pPr>
      <w:r>
        <w:rPr>
          <w:rFonts w:cs="David"/>
          <w:b/>
          <w:bCs/>
          <w:noProof/>
          <w:color w:val="000000" w:themeColor="text1"/>
          <w:kern w:val="32"/>
          <w:sz w:val="20"/>
          <w:szCs w:val="20"/>
        </w:rPr>
        <w:drawing>
          <wp:inline distT="0" distB="0" distL="0" distR="0">
            <wp:extent cx="6065361" cy="6541044"/>
            <wp:effectExtent l="19050" t="0" r="0" b="0"/>
            <wp:docPr id="6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01" t="23326" r="34027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18" cy="65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5B3" w:rsidRPr="003155B3" w:rsidSect="006B0CCA">
      <w:headerReference w:type="default" r:id="rId10"/>
      <w:footerReference w:type="default" r:id="rId11"/>
      <w:pgSz w:w="11906" w:h="16838"/>
      <w:pgMar w:top="2521" w:right="1416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81" w:rsidRDefault="00806081" w:rsidP="00A3704E">
      <w:pPr>
        <w:spacing w:after="0" w:line="240" w:lineRule="auto"/>
      </w:pPr>
      <w:r>
        <w:separator/>
      </w:r>
    </w:p>
  </w:endnote>
  <w:endnote w:type="continuationSeparator" w:id="0">
    <w:p w:rsidR="00806081" w:rsidRDefault="00806081" w:rsidP="00A3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00971441"/>
      <w:docPartObj>
        <w:docPartGallery w:val="Page Numbers (Bottom of Page)"/>
        <w:docPartUnique/>
      </w:docPartObj>
    </w:sdtPr>
    <w:sdtContent>
      <w:p w:rsidR="00806081" w:rsidRDefault="00806081">
        <w:pPr>
          <w:pStyle w:val="a5"/>
          <w:jc w:val="center"/>
        </w:pPr>
        <w:fldSimple w:instr=" PAGE   \* MERGEFORMAT ">
          <w:r w:rsidR="003155B3" w:rsidRPr="003155B3">
            <w:rPr>
              <w:rFonts w:cs="Calibri"/>
              <w:noProof/>
              <w:rtl/>
              <w:lang w:val="he-IL"/>
            </w:rPr>
            <w:t>3</w:t>
          </w:r>
        </w:fldSimple>
      </w:p>
    </w:sdtContent>
  </w:sdt>
  <w:p w:rsidR="00806081" w:rsidRDefault="008060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81" w:rsidRDefault="00806081" w:rsidP="00A3704E">
      <w:pPr>
        <w:spacing w:after="0" w:line="240" w:lineRule="auto"/>
      </w:pPr>
      <w:r>
        <w:separator/>
      </w:r>
    </w:p>
  </w:footnote>
  <w:footnote w:type="continuationSeparator" w:id="0">
    <w:p w:rsidR="00806081" w:rsidRDefault="00806081" w:rsidP="00A3704E">
      <w:pPr>
        <w:spacing w:after="0" w:line="240" w:lineRule="auto"/>
      </w:pPr>
      <w:r>
        <w:continuationSeparator/>
      </w:r>
    </w:p>
  </w:footnote>
  <w:footnote w:id="1">
    <w:p w:rsidR="00806081" w:rsidRPr="006B0CCA" w:rsidRDefault="00806081" w:rsidP="00292D68">
      <w:pPr>
        <w:pStyle w:val="ab"/>
        <w:spacing w:line="240" w:lineRule="auto"/>
        <w:rPr>
          <w:rFonts w:ascii="Arial" w:hAnsi="Arial" w:cs="Arial"/>
          <w:sz w:val="18"/>
          <w:szCs w:val="18"/>
          <w:rtl/>
        </w:rPr>
      </w:pPr>
      <w:r w:rsidRPr="006B0CCA">
        <w:rPr>
          <w:rStyle w:val="ac"/>
          <w:rFonts w:ascii="Arial" w:hAnsi="Arial" w:cs="Arial"/>
          <w:sz w:val="20"/>
          <w:szCs w:val="20"/>
        </w:rPr>
        <w:footnoteRef/>
      </w:r>
      <w:r w:rsidRPr="006B0CCA">
        <w:rPr>
          <w:rFonts w:ascii="Arial" w:hAnsi="Arial" w:cs="Arial"/>
          <w:sz w:val="20"/>
          <w:szCs w:val="20"/>
          <w:rtl/>
        </w:rPr>
        <w:t xml:space="preserve"> נתונים מקוריים של המשרות הפנויות</w:t>
      </w:r>
      <w:r w:rsidRPr="006B0CCA">
        <w:rPr>
          <w:rFonts w:ascii="Arial" w:hAnsi="Arial" w:cs="Arial" w:hint="cs"/>
          <w:sz w:val="20"/>
          <w:szCs w:val="20"/>
          <w:rtl/>
        </w:rPr>
        <w:t xml:space="preserve"> </w:t>
      </w:r>
      <w:r w:rsidRPr="006B0CCA">
        <w:rPr>
          <w:rFonts w:ascii="Arial" w:hAnsi="Arial" w:cs="Arial"/>
          <w:sz w:val="20"/>
          <w:szCs w:val="20"/>
          <w:rtl/>
        </w:rPr>
        <w:t>–</w:t>
      </w:r>
      <w:r w:rsidRPr="006B0CCA">
        <w:rPr>
          <w:rFonts w:ascii="Arial" w:hAnsi="Arial" w:cs="Arial" w:hint="cs"/>
          <w:sz w:val="20"/>
          <w:szCs w:val="20"/>
          <w:rtl/>
        </w:rPr>
        <w:t xml:space="preserve"> עיבוד: תחום מחקר כלכלי-אגף כלכלה ורגולציה, התאחדות התעשיינים</w:t>
      </w:r>
    </w:p>
  </w:footnote>
  <w:footnote w:id="2">
    <w:p w:rsidR="003155B3" w:rsidRPr="006B0CCA" w:rsidRDefault="003155B3" w:rsidP="003155B3">
      <w:pPr>
        <w:pStyle w:val="ab"/>
        <w:spacing w:line="240" w:lineRule="auto"/>
        <w:rPr>
          <w:rFonts w:ascii="Arial" w:hAnsi="Arial" w:cs="Arial"/>
          <w:sz w:val="18"/>
          <w:szCs w:val="18"/>
          <w:rtl/>
        </w:rPr>
      </w:pPr>
      <w:r w:rsidRPr="006B0CCA">
        <w:rPr>
          <w:rStyle w:val="ac"/>
          <w:rFonts w:ascii="Arial" w:hAnsi="Arial" w:cs="Arial"/>
          <w:sz w:val="20"/>
          <w:szCs w:val="20"/>
        </w:rPr>
        <w:footnoteRef/>
      </w:r>
      <w:r w:rsidRPr="006B0CCA">
        <w:rPr>
          <w:rFonts w:ascii="Arial" w:hAnsi="Arial" w:cs="Arial"/>
          <w:sz w:val="20"/>
          <w:szCs w:val="20"/>
          <w:rtl/>
        </w:rPr>
        <w:t xml:space="preserve"> </w:t>
      </w:r>
      <w:r w:rsidRPr="006B0CCA">
        <w:rPr>
          <w:rFonts w:ascii="Arial" w:hAnsi="Arial" w:cs="Arial"/>
          <w:sz w:val="20"/>
          <w:szCs w:val="20"/>
          <w:rtl/>
        </w:rPr>
        <w:t>נתונים מקוריים של המשרות הפנויות</w:t>
      </w:r>
      <w:r w:rsidRPr="006B0CCA">
        <w:rPr>
          <w:rFonts w:ascii="Arial" w:hAnsi="Arial" w:cs="Arial" w:hint="cs"/>
          <w:sz w:val="20"/>
          <w:szCs w:val="20"/>
          <w:rtl/>
        </w:rPr>
        <w:t xml:space="preserve"> </w:t>
      </w:r>
      <w:r w:rsidRPr="006B0CCA">
        <w:rPr>
          <w:rFonts w:ascii="Arial" w:hAnsi="Arial" w:cs="Arial"/>
          <w:sz w:val="20"/>
          <w:szCs w:val="20"/>
          <w:rtl/>
        </w:rPr>
        <w:t>–</w:t>
      </w:r>
      <w:r w:rsidRPr="006B0CCA">
        <w:rPr>
          <w:rFonts w:ascii="Arial" w:hAnsi="Arial" w:cs="Arial" w:hint="cs"/>
          <w:sz w:val="20"/>
          <w:szCs w:val="20"/>
          <w:rtl/>
        </w:rPr>
        <w:t xml:space="preserve"> עיבוד: תחום מחקר כלכלי-אגף כלכלה ורגולציה, התאחדות התעשיינים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81" w:rsidRPr="007C5151" w:rsidRDefault="00806081" w:rsidP="00DD1E60">
    <w:pPr>
      <w:pStyle w:val="a3"/>
      <w:rPr>
        <w:rtl/>
      </w:rPr>
    </w:pPr>
    <w:r w:rsidRPr="00DD1E60">
      <w:rPr>
        <w:rFonts w:cs="Arial" w:hint="cs"/>
        <w:noProof/>
        <w:rtl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-173355</wp:posOffset>
          </wp:positionV>
          <wp:extent cx="3486150" cy="1343025"/>
          <wp:effectExtent l="19050" t="0" r="0" b="0"/>
          <wp:wrapNone/>
          <wp:docPr id="3" name="תמונה 1" descr="נייר-מכתבים-עבוד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עבודה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615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935"/>
    <w:multiLevelType w:val="hybridMultilevel"/>
    <w:tmpl w:val="156E773E"/>
    <w:lvl w:ilvl="0" w:tplc="C9D2FE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63CC0"/>
    <w:multiLevelType w:val="hybridMultilevel"/>
    <w:tmpl w:val="AE0A3ABE"/>
    <w:lvl w:ilvl="0" w:tplc="18AAA38A">
      <w:start w:val="1"/>
      <w:numFmt w:val="hebrew1"/>
      <w:lvlText w:val="%1."/>
      <w:lvlJc w:val="center"/>
      <w:pPr>
        <w:ind w:left="15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2AC2487"/>
    <w:multiLevelType w:val="hybridMultilevel"/>
    <w:tmpl w:val="A134D200"/>
    <w:lvl w:ilvl="0" w:tplc="D7404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D4462"/>
    <w:multiLevelType w:val="hybridMultilevel"/>
    <w:tmpl w:val="79AC2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082D14"/>
    <w:multiLevelType w:val="hybridMultilevel"/>
    <w:tmpl w:val="70003BF8"/>
    <w:lvl w:ilvl="0" w:tplc="040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133BFC"/>
    <w:multiLevelType w:val="hybridMultilevel"/>
    <w:tmpl w:val="E6B8E6AA"/>
    <w:lvl w:ilvl="0" w:tplc="C9D2F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77ABD"/>
    <w:multiLevelType w:val="hybridMultilevel"/>
    <w:tmpl w:val="FA067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BD5915"/>
    <w:multiLevelType w:val="multilevel"/>
    <w:tmpl w:val="A536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6648C0"/>
    <w:multiLevelType w:val="hybridMultilevel"/>
    <w:tmpl w:val="1DAA4AE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3B2E"/>
    <w:multiLevelType w:val="hybridMultilevel"/>
    <w:tmpl w:val="3E5EF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B77E96"/>
    <w:multiLevelType w:val="hybridMultilevel"/>
    <w:tmpl w:val="2A489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D045B8"/>
    <w:multiLevelType w:val="hybridMultilevel"/>
    <w:tmpl w:val="38EC304A"/>
    <w:lvl w:ilvl="0" w:tplc="06B80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4238"/>
    <w:multiLevelType w:val="hybridMultilevel"/>
    <w:tmpl w:val="1F1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07041"/>
    <w:multiLevelType w:val="hybridMultilevel"/>
    <w:tmpl w:val="1F1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65748"/>
    <w:multiLevelType w:val="hybridMultilevel"/>
    <w:tmpl w:val="320EB954"/>
    <w:lvl w:ilvl="0" w:tplc="736A4994">
      <w:start w:val="1"/>
      <w:numFmt w:val="hebrew1"/>
      <w:lvlText w:val="%1."/>
      <w:lvlJc w:val="center"/>
      <w:pPr>
        <w:ind w:left="150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25916D88"/>
    <w:multiLevelType w:val="hybridMultilevel"/>
    <w:tmpl w:val="AC9C90CC"/>
    <w:lvl w:ilvl="0" w:tplc="69F65E50">
      <w:start w:val="1"/>
      <w:numFmt w:val="hebrew1"/>
      <w:lvlText w:val="(%1)"/>
      <w:lvlJc w:val="left"/>
      <w:pPr>
        <w:ind w:left="15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>
    <w:nsid w:val="25EE592F"/>
    <w:multiLevelType w:val="hybridMultilevel"/>
    <w:tmpl w:val="37785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2FEC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2FEC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04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C8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234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E48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017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83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230DEF"/>
    <w:multiLevelType w:val="hybridMultilevel"/>
    <w:tmpl w:val="4CEC637A"/>
    <w:lvl w:ilvl="0" w:tplc="CD1C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94935"/>
    <w:multiLevelType w:val="hybridMultilevel"/>
    <w:tmpl w:val="1968EF78"/>
    <w:lvl w:ilvl="0" w:tplc="74B23D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74725A"/>
    <w:multiLevelType w:val="hybridMultilevel"/>
    <w:tmpl w:val="DE6ED5B6"/>
    <w:lvl w:ilvl="0" w:tplc="C9D2FE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B10CEE"/>
    <w:multiLevelType w:val="hybridMultilevel"/>
    <w:tmpl w:val="7A826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4151A5"/>
    <w:multiLevelType w:val="hybridMultilevel"/>
    <w:tmpl w:val="E368ABDE"/>
    <w:lvl w:ilvl="0" w:tplc="F2A681EA">
      <w:start w:val="1"/>
      <w:numFmt w:val="hebrew1"/>
      <w:lvlText w:val="(%1)"/>
      <w:lvlJc w:val="left"/>
      <w:pPr>
        <w:ind w:left="15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>
    <w:nsid w:val="372E2ADE"/>
    <w:multiLevelType w:val="hybridMultilevel"/>
    <w:tmpl w:val="BCC43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96D467A"/>
    <w:multiLevelType w:val="hybridMultilevel"/>
    <w:tmpl w:val="D556D72A"/>
    <w:lvl w:ilvl="0" w:tplc="C9D2FE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4B534C"/>
    <w:multiLevelType w:val="hybridMultilevel"/>
    <w:tmpl w:val="C8FC1398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02528"/>
    <w:multiLevelType w:val="hybridMultilevel"/>
    <w:tmpl w:val="F970E998"/>
    <w:lvl w:ilvl="0" w:tplc="04090013">
      <w:start w:val="1"/>
      <w:numFmt w:val="hebrew1"/>
      <w:lvlText w:val="%1."/>
      <w:lvlJc w:val="center"/>
      <w:pPr>
        <w:ind w:left="15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>
    <w:nsid w:val="3D966B0F"/>
    <w:multiLevelType w:val="hybridMultilevel"/>
    <w:tmpl w:val="D9A41A48"/>
    <w:lvl w:ilvl="0" w:tplc="C9D2FE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FEC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2FEC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04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C8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234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E48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017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83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1B4744"/>
    <w:multiLevelType w:val="hybridMultilevel"/>
    <w:tmpl w:val="0F187B38"/>
    <w:lvl w:ilvl="0" w:tplc="799A988E">
      <w:start w:val="2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4B890A83"/>
    <w:multiLevelType w:val="hybridMultilevel"/>
    <w:tmpl w:val="AC8C2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83407B6"/>
    <w:multiLevelType w:val="hybridMultilevel"/>
    <w:tmpl w:val="843A3708"/>
    <w:lvl w:ilvl="0" w:tplc="A2A06FF8">
      <w:start w:val="1"/>
      <w:numFmt w:val="hebrew1"/>
      <w:lvlText w:val="%1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D752C07"/>
    <w:multiLevelType w:val="hybridMultilevel"/>
    <w:tmpl w:val="C76E835E"/>
    <w:lvl w:ilvl="0" w:tplc="B2DACFC8">
      <w:start w:val="1"/>
      <w:numFmt w:val="hebrew1"/>
      <w:lvlText w:val="(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>
    <w:nsid w:val="5E9B1BC2"/>
    <w:multiLevelType w:val="hybridMultilevel"/>
    <w:tmpl w:val="3E7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50D2E"/>
    <w:multiLevelType w:val="hybridMultilevel"/>
    <w:tmpl w:val="BA48CE8A"/>
    <w:lvl w:ilvl="0" w:tplc="C9D2FE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F3B04"/>
    <w:multiLevelType w:val="hybridMultilevel"/>
    <w:tmpl w:val="69184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66DB7"/>
    <w:multiLevelType w:val="hybridMultilevel"/>
    <w:tmpl w:val="A1082EDA"/>
    <w:lvl w:ilvl="0" w:tplc="C9D2FE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5964D0"/>
    <w:multiLevelType w:val="hybridMultilevel"/>
    <w:tmpl w:val="939EA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1"/>
  </w:num>
  <w:num w:numId="4">
    <w:abstractNumId w:val="16"/>
  </w:num>
  <w:num w:numId="5">
    <w:abstractNumId w:val="6"/>
  </w:num>
  <w:num w:numId="6">
    <w:abstractNumId w:val="13"/>
  </w:num>
  <w:num w:numId="7">
    <w:abstractNumId w:val="22"/>
  </w:num>
  <w:num w:numId="8">
    <w:abstractNumId w:val="18"/>
  </w:num>
  <w:num w:numId="9">
    <w:abstractNumId w:val="29"/>
  </w:num>
  <w:num w:numId="10">
    <w:abstractNumId w:val="17"/>
  </w:num>
  <w:num w:numId="11">
    <w:abstractNumId w:val="9"/>
  </w:num>
  <w:num w:numId="12">
    <w:abstractNumId w:val="28"/>
  </w:num>
  <w:num w:numId="13">
    <w:abstractNumId w:val="5"/>
  </w:num>
  <w:num w:numId="14">
    <w:abstractNumId w:val="26"/>
  </w:num>
  <w:num w:numId="15">
    <w:abstractNumId w:val="34"/>
  </w:num>
  <w:num w:numId="16">
    <w:abstractNumId w:val="10"/>
  </w:num>
  <w:num w:numId="17">
    <w:abstractNumId w:val="2"/>
  </w:num>
  <w:num w:numId="18">
    <w:abstractNumId w:val="35"/>
  </w:num>
  <w:num w:numId="19">
    <w:abstractNumId w:val="20"/>
  </w:num>
  <w:num w:numId="20">
    <w:abstractNumId w:val="32"/>
  </w:num>
  <w:num w:numId="21">
    <w:abstractNumId w:val="0"/>
  </w:num>
  <w:num w:numId="22">
    <w:abstractNumId w:val="19"/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4"/>
  </w:num>
  <w:num w:numId="28">
    <w:abstractNumId w:val="1"/>
  </w:num>
  <w:num w:numId="29">
    <w:abstractNumId w:val="8"/>
  </w:num>
  <w:num w:numId="30">
    <w:abstractNumId w:val="25"/>
  </w:num>
  <w:num w:numId="31">
    <w:abstractNumId w:val="30"/>
  </w:num>
  <w:num w:numId="32">
    <w:abstractNumId w:val="15"/>
  </w:num>
  <w:num w:numId="33">
    <w:abstractNumId w:val="21"/>
  </w:num>
  <w:num w:numId="34">
    <w:abstractNumId w:val="27"/>
  </w:num>
  <w:num w:numId="35">
    <w:abstractNumId w:val="4"/>
  </w:num>
  <w:num w:numId="36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56B"/>
    <w:rsid w:val="00001CC8"/>
    <w:rsid w:val="00004C0C"/>
    <w:rsid w:val="000072FF"/>
    <w:rsid w:val="000149E9"/>
    <w:rsid w:val="00014E43"/>
    <w:rsid w:val="00015034"/>
    <w:rsid w:val="000240D6"/>
    <w:rsid w:val="000246D0"/>
    <w:rsid w:val="00027B3B"/>
    <w:rsid w:val="00030E15"/>
    <w:rsid w:val="00031CD0"/>
    <w:rsid w:val="000379A1"/>
    <w:rsid w:val="00041F55"/>
    <w:rsid w:val="00055A58"/>
    <w:rsid w:val="00065976"/>
    <w:rsid w:val="00070A52"/>
    <w:rsid w:val="00073D26"/>
    <w:rsid w:val="00075906"/>
    <w:rsid w:val="000848BF"/>
    <w:rsid w:val="00086724"/>
    <w:rsid w:val="00090842"/>
    <w:rsid w:val="000971B2"/>
    <w:rsid w:val="000A18D2"/>
    <w:rsid w:val="000A69DE"/>
    <w:rsid w:val="000B0533"/>
    <w:rsid w:val="000B2585"/>
    <w:rsid w:val="000B58FD"/>
    <w:rsid w:val="000B65A3"/>
    <w:rsid w:val="000C58BC"/>
    <w:rsid w:val="000D318E"/>
    <w:rsid w:val="000D46A5"/>
    <w:rsid w:val="000D7745"/>
    <w:rsid w:val="000E37A0"/>
    <w:rsid w:val="000E4E07"/>
    <w:rsid w:val="000F5221"/>
    <w:rsid w:val="00101D6C"/>
    <w:rsid w:val="00104386"/>
    <w:rsid w:val="0010609D"/>
    <w:rsid w:val="001100A3"/>
    <w:rsid w:val="00133EFF"/>
    <w:rsid w:val="00147F01"/>
    <w:rsid w:val="001500A1"/>
    <w:rsid w:val="00151CE0"/>
    <w:rsid w:val="00155E37"/>
    <w:rsid w:val="0017772C"/>
    <w:rsid w:val="001804C5"/>
    <w:rsid w:val="001869A7"/>
    <w:rsid w:val="001876F1"/>
    <w:rsid w:val="0019372E"/>
    <w:rsid w:val="0019512C"/>
    <w:rsid w:val="00195391"/>
    <w:rsid w:val="0019739B"/>
    <w:rsid w:val="001B159E"/>
    <w:rsid w:val="001B2E3D"/>
    <w:rsid w:val="001C4A2A"/>
    <w:rsid w:val="001C4D65"/>
    <w:rsid w:val="001D17FF"/>
    <w:rsid w:val="001D751E"/>
    <w:rsid w:val="001E06CE"/>
    <w:rsid w:val="001E2D60"/>
    <w:rsid w:val="001F30E7"/>
    <w:rsid w:val="0020050A"/>
    <w:rsid w:val="00203298"/>
    <w:rsid w:val="00212E31"/>
    <w:rsid w:val="00214AAE"/>
    <w:rsid w:val="002261B4"/>
    <w:rsid w:val="00231AE9"/>
    <w:rsid w:val="00234827"/>
    <w:rsid w:val="00245F93"/>
    <w:rsid w:val="00246045"/>
    <w:rsid w:val="00261735"/>
    <w:rsid w:val="002627B0"/>
    <w:rsid w:val="00262813"/>
    <w:rsid w:val="00264DDB"/>
    <w:rsid w:val="00266F3B"/>
    <w:rsid w:val="00267AD3"/>
    <w:rsid w:val="00271296"/>
    <w:rsid w:val="00272340"/>
    <w:rsid w:val="00275C3C"/>
    <w:rsid w:val="00281652"/>
    <w:rsid w:val="00282571"/>
    <w:rsid w:val="0028266F"/>
    <w:rsid w:val="00292D68"/>
    <w:rsid w:val="00295444"/>
    <w:rsid w:val="002A4A25"/>
    <w:rsid w:val="002A6340"/>
    <w:rsid w:val="002B187C"/>
    <w:rsid w:val="002B188A"/>
    <w:rsid w:val="002B2008"/>
    <w:rsid w:val="002C1525"/>
    <w:rsid w:val="002C37CE"/>
    <w:rsid w:val="002C4A80"/>
    <w:rsid w:val="002D05EE"/>
    <w:rsid w:val="002D14F6"/>
    <w:rsid w:val="002D1961"/>
    <w:rsid w:val="002E0098"/>
    <w:rsid w:val="002E1D48"/>
    <w:rsid w:val="002E4FD8"/>
    <w:rsid w:val="002E5322"/>
    <w:rsid w:val="002E69F7"/>
    <w:rsid w:val="002E753E"/>
    <w:rsid w:val="002E7DEF"/>
    <w:rsid w:val="002F5CDA"/>
    <w:rsid w:val="0030039A"/>
    <w:rsid w:val="00301FC8"/>
    <w:rsid w:val="0030347E"/>
    <w:rsid w:val="003072CB"/>
    <w:rsid w:val="003079FB"/>
    <w:rsid w:val="0031270E"/>
    <w:rsid w:val="003155B3"/>
    <w:rsid w:val="00323E75"/>
    <w:rsid w:val="003241E5"/>
    <w:rsid w:val="0033329F"/>
    <w:rsid w:val="0034508B"/>
    <w:rsid w:val="003460C6"/>
    <w:rsid w:val="00346102"/>
    <w:rsid w:val="00346AC7"/>
    <w:rsid w:val="00347210"/>
    <w:rsid w:val="00353A2D"/>
    <w:rsid w:val="00354923"/>
    <w:rsid w:val="0035538B"/>
    <w:rsid w:val="00360CC3"/>
    <w:rsid w:val="00365BBE"/>
    <w:rsid w:val="003663C6"/>
    <w:rsid w:val="003678D1"/>
    <w:rsid w:val="00372890"/>
    <w:rsid w:val="00372D92"/>
    <w:rsid w:val="00373AA5"/>
    <w:rsid w:val="00376E28"/>
    <w:rsid w:val="00377B3C"/>
    <w:rsid w:val="00380598"/>
    <w:rsid w:val="00381822"/>
    <w:rsid w:val="00383DA1"/>
    <w:rsid w:val="003878C2"/>
    <w:rsid w:val="00387F09"/>
    <w:rsid w:val="0039036B"/>
    <w:rsid w:val="00390B21"/>
    <w:rsid w:val="00391F21"/>
    <w:rsid w:val="00392E9A"/>
    <w:rsid w:val="00393ED3"/>
    <w:rsid w:val="003963CA"/>
    <w:rsid w:val="003970ED"/>
    <w:rsid w:val="003B1445"/>
    <w:rsid w:val="003C1BE5"/>
    <w:rsid w:val="003C24E6"/>
    <w:rsid w:val="003C308D"/>
    <w:rsid w:val="003C328F"/>
    <w:rsid w:val="003C5153"/>
    <w:rsid w:val="003D1F85"/>
    <w:rsid w:val="003D2011"/>
    <w:rsid w:val="003D49F5"/>
    <w:rsid w:val="003D7C2E"/>
    <w:rsid w:val="003E3696"/>
    <w:rsid w:val="003E7DDC"/>
    <w:rsid w:val="004103DC"/>
    <w:rsid w:val="00416C65"/>
    <w:rsid w:val="00420F3F"/>
    <w:rsid w:val="0042180B"/>
    <w:rsid w:val="00426C77"/>
    <w:rsid w:val="00433AD8"/>
    <w:rsid w:val="00437706"/>
    <w:rsid w:val="0044143B"/>
    <w:rsid w:val="00441C24"/>
    <w:rsid w:val="00447103"/>
    <w:rsid w:val="00451FBC"/>
    <w:rsid w:val="00454BD1"/>
    <w:rsid w:val="00456470"/>
    <w:rsid w:val="0046490C"/>
    <w:rsid w:val="00465AE8"/>
    <w:rsid w:val="00465CFD"/>
    <w:rsid w:val="00466DB4"/>
    <w:rsid w:val="004742C6"/>
    <w:rsid w:val="00491416"/>
    <w:rsid w:val="0049166E"/>
    <w:rsid w:val="004A1080"/>
    <w:rsid w:val="004B0875"/>
    <w:rsid w:val="004B1B04"/>
    <w:rsid w:val="004B2ABC"/>
    <w:rsid w:val="004C2C5B"/>
    <w:rsid w:val="004D3E38"/>
    <w:rsid w:val="004D6C05"/>
    <w:rsid w:val="004E045C"/>
    <w:rsid w:val="004E7385"/>
    <w:rsid w:val="004F252A"/>
    <w:rsid w:val="0050017A"/>
    <w:rsid w:val="00505F52"/>
    <w:rsid w:val="00514175"/>
    <w:rsid w:val="00517A2C"/>
    <w:rsid w:val="00544AE0"/>
    <w:rsid w:val="00544D09"/>
    <w:rsid w:val="0054604D"/>
    <w:rsid w:val="00550734"/>
    <w:rsid w:val="005523BA"/>
    <w:rsid w:val="00552919"/>
    <w:rsid w:val="00553644"/>
    <w:rsid w:val="00554E64"/>
    <w:rsid w:val="00566544"/>
    <w:rsid w:val="00570735"/>
    <w:rsid w:val="00571F85"/>
    <w:rsid w:val="00574710"/>
    <w:rsid w:val="00575183"/>
    <w:rsid w:val="00575354"/>
    <w:rsid w:val="005766E9"/>
    <w:rsid w:val="00584CAD"/>
    <w:rsid w:val="00594A60"/>
    <w:rsid w:val="005A50C0"/>
    <w:rsid w:val="005A62F2"/>
    <w:rsid w:val="005A6FF3"/>
    <w:rsid w:val="005B5345"/>
    <w:rsid w:val="005B7F50"/>
    <w:rsid w:val="005C181D"/>
    <w:rsid w:val="005C43EE"/>
    <w:rsid w:val="005C63B6"/>
    <w:rsid w:val="005C65C8"/>
    <w:rsid w:val="005D4D83"/>
    <w:rsid w:val="005D60F6"/>
    <w:rsid w:val="005E33BA"/>
    <w:rsid w:val="005E52BC"/>
    <w:rsid w:val="005F1B96"/>
    <w:rsid w:val="005F3725"/>
    <w:rsid w:val="005F4D0C"/>
    <w:rsid w:val="005F7F62"/>
    <w:rsid w:val="00600F3A"/>
    <w:rsid w:val="0062034D"/>
    <w:rsid w:val="00632FA7"/>
    <w:rsid w:val="00633075"/>
    <w:rsid w:val="00641ABE"/>
    <w:rsid w:val="00641F81"/>
    <w:rsid w:val="0064427A"/>
    <w:rsid w:val="00654F7A"/>
    <w:rsid w:val="00656D23"/>
    <w:rsid w:val="0066058C"/>
    <w:rsid w:val="006608E8"/>
    <w:rsid w:val="0066572D"/>
    <w:rsid w:val="00672B1E"/>
    <w:rsid w:val="00673608"/>
    <w:rsid w:val="00680EBF"/>
    <w:rsid w:val="00681226"/>
    <w:rsid w:val="00681FB2"/>
    <w:rsid w:val="00684D76"/>
    <w:rsid w:val="00687846"/>
    <w:rsid w:val="00691878"/>
    <w:rsid w:val="00694A16"/>
    <w:rsid w:val="006A350C"/>
    <w:rsid w:val="006B0CCA"/>
    <w:rsid w:val="006B1916"/>
    <w:rsid w:val="006B2013"/>
    <w:rsid w:val="006B3E08"/>
    <w:rsid w:val="006B6DE1"/>
    <w:rsid w:val="006B737A"/>
    <w:rsid w:val="006C630C"/>
    <w:rsid w:val="006D085B"/>
    <w:rsid w:val="006D54E9"/>
    <w:rsid w:val="006D7001"/>
    <w:rsid w:val="006E1360"/>
    <w:rsid w:val="006E7F11"/>
    <w:rsid w:val="006F1525"/>
    <w:rsid w:val="006F3BA3"/>
    <w:rsid w:val="006F4916"/>
    <w:rsid w:val="007014B2"/>
    <w:rsid w:val="00727625"/>
    <w:rsid w:val="00751B25"/>
    <w:rsid w:val="007527B0"/>
    <w:rsid w:val="00753EFB"/>
    <w:rsid w:val="00770BF6"/>
    <w:rsid w:val="00774DB5"/>
    <w:rsid w:val="007800FF"/>
    <w:rsid w:val="007819B9"/>
    <w:rsid w:val="00791FA0"/>
    <w:rsid w:val="007A04A0"/>
    <w:rsid w:val="007A28C6"/>
    <w:rsid w:val="007B3DE9"/>
    <w:rsid w:val="007B470E"/>
    <w:rsid w:val="007C0A2D"/>
    <w:rsid w:val="007C5151"/>
    <w:rsid w:val="007D238E"/>
    <w:rsid w:val="007E0280"/>
    <w:rsid w:val="007E2760"/>
    <w:rsid w:val="007F04D0"/>
    <w:rsid w:val="00806081"/>
    <w:rsid w:val="00812534"/>
    <w:rsid w:val="0081734C"/>
    <w:rsid w:val="00821337"/>
    <w:rsid w:val="00830291"/>
    <w:rsid w:val="00833C79"/>
    <w:rsid w:val="00844477"/>
    <w:rsid w:val="00847DF4"/>
    <w:rsid w:val="008517E3"/>
    <w:rsid w:val="00852136"/>
    <w:rsid w:val="008649CA"/>
    <w:rsid w:val="008669A3"/>
    <w:rsid w:val="008824E9"/>
    <w:rsid w:val="00890BC0"/>
    <w:rsid w:val="00891C1A"/>
    <w:rsid w:val="0089259C"/>
    <w:rsid w:val="008A1C76"/>
    <w:rsid w:val="008A4453"/>
    <w:rsid w:val="008B2984"/>
    <w:rsid w:val="008B38A5"/>
    <w:rsid w:val="008B3F2F"/>
    <w:rsid w:val="008C2042"/>
    <w:rsid w:val="008C3696"/>
    <w:rsid w:val="008D09DA"/>
    <w:rsid w:val="008D22F4"/>
    <w:rsid w:val="008D6CFF"/>
    <w:rsid w:val="008E0847"/>
    <w:rsid w:val="008E592C"/>
    <w:rsid w:val="008F2D2A"/>
    <w:rsid w:val="008F308B"/>
    <w:rsid w:val="009009BA"/>
    <w:rsid w:val="00902A0C"/>
    <w:rsid w:val="0091363E"/>
    <w:rsid w:val="0091423A"/>
    <w:rsid w:val="00915E28"/>
    <w:rsid w:val="00916414"/>
    <w:rsid w:val="0092232F"/>
    <w:rsid w:val="00922DBC"/>
    <w:rsid w:val="00923F7A"/>
    <w:rsid w:val="009245F6"/>
    <w:rsid w:val="009251E2"/>
    <w:rsid w:val="00931FE5"/>
    <w:rsid w:val="00942121"/>
    <w:rsid w:val="0094763F"/>
    <w:rsid w:val="00947BBC"/>
    <w:rsid w:val="009639B3"/>
    <w:rsid w:val="0096607C"/>
    <w:rsid w:val="009820F9"/>
    <w:rsid w:val="009B40D8"/>
    <w:rsid w:val="009B6A94"/>
    <w:rsid w:val="009B752E"/>
    <w:rsid w:val="009C296D"/>
    <w:rsid w:val="009C56A8"/>
    <w:rsid w:val="009C774B"/>
    <w:rsid w:val="009E460D"/>
    <w:rsid w:val="009E4FDE"/>
    <w:rsid w:val="009E59A4"/>
    <w:rsid w:val="009E6AD6"/>
    <w:rsid w:val="009F2454"/>
    <w:rsid w:val="009F2687"/>
    <w:rsid w:val="00A067DB"/>
    <w:rsid w:val="00A06C04"/>
    <w:rsid w:val="00A20E3F"/>
    <w:rsid w:val="00A244EB"/>
    <w:rsid w:val="00A26493"/>
    <w:rsid w:val="00A33515"/>
    <w:rsid w:val="00A347C2"/>
    <w:rsid w:val="00A3704E"/>
    <w:rsid w:val="00A37C49"/>
    <w:rsid w:val="00A41E75"/>
    <w:rsid w:val="00A619A5"/>
    <w:rsid w:val="00A674ED"/>
    <w:rsid w:val="00A734D2"/>
    <w:rsid w:val="00A82968"/>
    <w:rsid w:val="00A865EB"/>
    <w:rsid w:val="00A96968"/>
    <w:rsid w:val="00A972F0"/>
    <w:rsid w:val="00A97ACC"/>
    <w:rsid w:val="00AA3D8C"/>
    <w:rsid w:val="00AA6233"/>
    <w:rsid w:val="00AC0C1D"/>
    <w:rsid w:val="00AC7EDF"/>
    <w:rsid w:val="00AD1F4D"/>
    <w:rsid w:val="00AD632F"/>
    <w:rsid w:val="00AE0061"/>
    <w:rsid w:val="00AE39C8"/>
    <w:rsid w:val="00B109EB"/>
    <w:rsid w:val="00B13C86"/>
    <w:rsid w:val="00B14734"/>
    <w:rsid w:val="00B207F9"/>
    <w:rsid w:val="00B24379"/>
    <w:rsid w:val="00B27A1F"/>
    <w:rsid w:val="00B4157A"/>
    <w:rsid w:val="00B4428B"/>
    <w:rsid w:val="00B54D73"/>
    <w:rsid w:val="00B561DC"/>
    <w:rsid w:val="00B60175"/>
    <w:rsid w:val="00B63506"/>
    <w:rsid w:val="00B64AA3"/>
    <w:rsid w:val="00B75FE9"/>
    <w:rsid w:val="00B77B62"/>
    <w:rsid w:val="00B810FB"/>
    <w:rsid w:val="00B844BE"/>
    <w:rsid w:val="00B8460C"/>
    <w:rsid w:val="00B928B8"/>
    <w:rsid w:val="00BA1285"/>
    <w:rsid w:val="00BA6ED8"/>
    <w:rsid w:val="00BB148E"/>
    <w:rsid w:val="00BB7DF8"/>
    <w:rsid w:val="00BC2188"/>
    <w:rsid w:val="00BC4B14"/>
    <w:rsid w:val="00BC629C"/>
    <w:rsid w:val="00BC66CE"/>
    <w:rsid w:val="00BD18D0"/>
    <w:rsid w:val="00BD3008"/>
    <w:rsid w:val="00BD5626"/>
    <w:rsid w:val="00BD6BE0"/>
    <w:rsid w:val="00BE0FE9"/>
    <w:rsid w:val="00BE46EB"/>
    <w:rsid w:val="00BE4763"/>
    <w:rsid w:val="00BF004C"/>
    <w:rsid w:val="00BF118E"/>
    <w:rsid w:val="00BF3423"/>
    <w:rsid w:val="00BF3B86"/>
    <w:rsid w:val="00BF50A1"/>
    <w:rsid w:val="00C00027"/>
    <w:rsid w:val="00C0255B"/>
    <w:rsid w:val="00C061E4"/>
    <w:rsid w:val="00C1279E"/>
    <w:rsid w:val="00C13C6A"/>
    <w:rsid w:val="00C142C4"/>
    <w:rsid w:val="00C15EED"/>
    <w:rsid w:val="00C2501E"/>
    <w:rsid w:val="00C25432"/>
    <w:rsid w:val="00C27C60"/>
    <w:rsid w:val="00C308F4"/>
    <w:rsid w:val="00C32C7F"/>
    <w:rsid w:val="00C354BB"/>
    <w:rsid w:val="00C41C55"/>
    <w:rsid w:val="00C44610"/>
    <w:rsid w:val="00C45D06"/>
    <w:rsid w:val="00C5243D"/>
    <w:rsid w:val="00C54EB5"/>
    <w:rsid w:val="00C57A4E"/>
    <w:rsid w:val="00C6182E"/>
    <w:rsid w:val="00C6279F"/>
    <w:rsid w:val="00C6344A"/>
    <w:rsid w:val="00C6426F"/>
    <w:rsid w:val="00C671CF"/>
    <w:rsid w:val="00C71891"/>
    <w:rsid w:val="00C738D0"/>
    <w:rsid w:val="00C91D9B"/>
    <w:rsid w:val="00C92423"/>
    <w:rsid w:val="00C925C8"/>
    <w:rsid w:val="00C92B79"/>
    <w:rsid w:val="00CA7F32"/>
    <w:rsid w:val="00CC0179"/>
    <w:rsid w:val="00CC484E"/>
    <w:rsid w:val="00CD0B67"/>
    <w:rsid w:val="00CD0E85"/>
    <w:rsid w:val="00CD3EB9"/>
    <w:rsid w:val="00CD6556"/>
    <w:rsid w:val="00CE0CEE"/>
    <w:rsid w:val="00CE1BFE"/>
    <w:rsid w:val="00CE5E29"/>
    <w:rsid w:val="00CF0367"/>
    <w:rsid w:val="00D06026"/>
    <w:rsid w:val="00D11B94"/>
    <w:rsid w:val="00D202BC"/>
    <w:rsid w:val="00D203D9"/>
    <w:rsid w:val="00D20E71"/>
    <w:rsid w:val="00D23D31"/>
    <w:rsid w:val="00D26797"/>
    <w:rsid w:val="00D3307C"/>
    <w:rsid w:val="00D33DA9"/>
    <w:rsid w:val="00D41DA1"/>
    <w:rsid w:val="00D456C9"/>
    <w:rsid w:val="00D46439"/>
    <w:rsid w:val="00D54882"/>
    <w:rsid w:val="00D556ED"/>
    <w:rsid w:val="00D6309C"/>
    <w:rsid w:val="00D63866"/>
    <w:rsid w:val="00D64ED6"/>
    <w:rsid w:val="00D66A87"/>
    <w:rsid w:val="00D75B1F"/>
    <w:rsid w:val="00D80903"/>
    <w:rsid w:val="00D82E95"/>
    <w:rsid w:val="00D9628F"/>
    <w:rsid w:val="00DA6E07"/>
    <w:rsid w:val="00DB1BFE"/>
    <w:rsid w:val="00DC0549"/>
    <w:rsid w:val="00DD1E60"/>
    <w:rsid w:val="00DD4EA1"/>
    <w:rsid w:val="00DF353D"/>
    <w:rsid w:val="00E01467"/>
    <w:rsid w:val="00E0537F"/>
    <w:rsid w:val="00E06D51"/>
    <w:rsid w:val="00E0724F"/>
    <w:rsid w:val="00E20022"/>
    <w:rsid w:val="00E20C4F"/>
    <w:rsid w:val="00E210FA"/>
    <w:rsid w:val="00E2268C"/>
    <w:rsid w:val="00E2293D"/>
    <w:rsid w:val="00E316D2"/>
    <w:rsid w:val="00E34797"/>
    <w:rsid w:val="00E379B8"/>
    <w:rsid w:val="00E401F9"/>
    <w:rsid w:val="00E411AA"/>
    <w:rsid w:val="00E52EDA"/>
    <w:rsid w:val="00E63A47"/>
    <w:rsid w:val="00E7560D"/>
    <w:rsid w:val="00E76486"/>
    <w:rsid w:val="00E923D7"/>
    <w:rsid w:val="00E92B71"/>
    <w:rsid w:val="00E97CC3"/>
    <w:rsid w:val="00EB1634"/>
    <w:rsid w:val="00EB356B"/>
    <w:rsid w:val="00EC0FD6"/>
    <w:rsid w:val="00EC52D5"/>
    <w:rsid w:val="00EC555D"/>
    <w:rsid w:val="00ED0DF6"/>
    <w:rsid w:val="00ED1A3C"/>
    <w:rsid w:val="00ED1F2F"/>
    <w:rsid w:val="00EE0398"/>
    <w:rsid w:val="00EE2167"/>
    <w:rsid w:val="00EE398E"/>
    <w:rsid w:val="00EE7453"/>
    <w:rsid w:val="00EF0638"/>
    <w:rsid w:val="00EF24FB"/>
    <w:rsid w:val="00F0562C"/>
    <w:rsid w:val="00F0750E"/>
    <w:rsid w:val="00F078FE"/>
    <w:rsid w:val="00F170AB"/>
    <w:rsid w:val="00F21E27"/>
    <w:rsid w:val="00F32BE6"/>
    <w:rsid w:val="00F35AF0"/>
    <w:rsid w:val="00F37E30"/>
    <w:rsid w:val="00F4080E"/>
    <w:rsid w:val="00F43DD9"/>
    <w:rsid w:val="00F44EA4"/>
    <w:rsid w:val="00F509DC"/>
    <w:rsid w:val="00F55822"/>
    <w:rsid w:val="00F60B67"/>
    <w:rsid w:val="00F7307A"/>
    <w:rsid w:val="00F753A6"/>
    <w:rsid w:val="00F81BCD"/>
    <w:rsid w:val="00F94ABC"/>
    <w:rsid w:val="00FA1A13"/>
    <w:rsid w:val="00FB3AF0"/>
    <w:rsid w:val="00FB6E6D"/>
    <w:rsid w:val="00FC00AB"/>
    <w:rsid w:val="00FC3580"/>
    <w:rsid w:val="00FC3C8B"/>
    <w:rsid w:val="00FD56EF"/>
    <w:rsid w:val="00FD60D9"/>
    <w:rsid w:val="00FE3A28"/>
    <w:rsid w:val="00FE4589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3704E"/>
  </w:style>
  <w:style w:type="paragraph" w:styleId="a5">
    <w:name w:val="footer"/>
    <w:basedOn w:val="a"/>
    <w:link w:val="a6"/>
    <w:uiPriority w:val="99"/>
    <w:unhideWhenUsed/>
    <w:rsid w:val="00A3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704E"/>
  </w:style>
  <w:style w:type="paragraph" w:styleId="a7">
    <w:name w:val="Balloon Text"/>
    <w:basedOn w:val="a"/>
    <w:link w:val="a8"/>
    <w:uiPriority w:val="99"/>
    <w:semiHidden/>
    <w:unhideWhenUsed/>
    <w:rsid w:val="0019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937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8FD"/>
    <w:pPr>
      <w:ind w:left="720"/>
      <w:contextualSpacing/>
    </w:pPr>
    <w:rPr>
      <w:rFonts w:ascii="Calibri" w:eastAsia="Calibri" w:hAnsi="Calibri" w:cs="Arial"/>
    </w:rPr>
  </w:style>
  <w:style w:type="paragraph" w:customStyle="1" w:styleId="1">
    <w:name w:val="סגנון1"/>
    <w:basedOn w:val="a"/>
    <w:link w:val="10"/>
    <w:qFormat/>
    <w:rsid w:val="000B58FD"/>
    <w:pPr>
      <w:tabs>
        <w:tab w:val="left" w:pos="328"/>
      </w:tabs>
      <w:spacing w:after="0" w:line="360" w:lineRule="auto"/>
      <w:ind w:left="425" w:hanging="425"/>
      <w:outlineLvl w:val="1"/>
    </w:pPr>
    <w:rPr>
      <w:rFonts w:ascii="Calibri" w:eastAsia="Calibri" w:hAnsi="Calibri" w:cs="David"/>
      <w:b/>
      <w:bCs/>
      <w:color w:val="365F91"/>
      <w:kern w:val="32"/>
      <w:sz w:val="28"/>
      <w:szCs w:val="28"/>
    </w:rPr>
  </w:style>
  <w:style w:type="character" w:customStyle="1" w:styleId="10">
    <w:name w:val="סגנון1 תו"/>
    <w:basedOn w:val="a0"/>
    <w:link w:val="1"/>
    <w:rsid w:val="000B58FD"/>
    <w:rPr>
      <w:rFonts w:ascii="Calibri" w:eastAsia="Calibri" w:hAnsi="Calibri" w:cs="David"/>
      <w:b/>
      <w:bCs/>
      <w:color w:val="365F91"/>
      <w:kern w:val="32"/>
      <w:sz w:val="28"/>
      <w:szCs w:val="28"/>
    </w:rPr>
  </w:style>
  <w:style w:type="character" w:customStyle="1" w:styleId="aa">
    <w:name w:val="טקסט הערת שוליים תו"/>
    <w:aliases w:val="Footnote Text תו"/>
    <w:basedOn w:val="a0"/>
    <w:link w:val="ab"/>
    <w:semiHidden/>
    <w:locked/>
    <w:rsid w:val="00F170AB"/>
    <w:rPr>
      <w:rFonts w:cs="Narkisim"/>
      <w:lang w:eastAsia="he-IL"/>
    </w:rPr>
  </w:style>
  <w:style w:type="paragraph" w:styleId="ab">
    <w:name w:val="footnote text"/>
    <w:aliases w:val="Footnote Text"/>
    <w:basedOn w:val="a"/>
    <w:link w:val="aa"/>
    <w:semiHidden/>
    <w:unhideWhenUsed/>
    <w:rsid w:val="00F170AB"/>
    <w:pPr>
      <w:widowControl w:val="0"/>
      <w:adjustRightInd w:val="0"/>
      <w:spacing w:after="0" w:line="360" w:lineRule="atLeast"/>
    </w:pPr>
    <w:rPr>
      <w:rFonts w:cs="Narkisim"/>
      <w:lang w:eastAsia="he-IL"/>
    </w:rPr>
  </w:style>
  <w:style w:type="character" w:customStyle="1" w:styleId="11">
    <w:name w:val="טקסט הערת שוליים תו1"/>
    <w:basedOn w:val="a0"/>
    <w:link w:val="ab"/>
    <w:uiPriority w:val="99"/>
    <w:semiHidden/>
    <w:rsid w:val="00F170AB"/>
    <w:rPr>
      <w:sz w:val="20"/>
      <w:szCs w:val="20"/>
    </w:rPr>
  </w:style>
  <w:style w:type="character" w:styleId="ac">
    <w:name w:val="footnote reference"/>
    <w:aliases w:val="Footnote Reference"/>
    <w:basedOn w:val="a0"/>
    <w:semiHidden/>
    <w:unhideWhenUsed/>
    <w:rsid w:val="00F17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3704E"/>
  </w:style>
  <w:style w:type="paragraph" w:styleId="a5">
    <w:name w:val="footer"/>
    <w:basedOn w:val="a"/>
    <w:link w:val="a6"/>
    <w:uiPriority w:val="99"/>
    <w:unhideWhenUsed/>
    <w:rsid w:val="00A3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3704E"/>
  </w:style>
  <w:style w:type="paragraph" w:styleId="a7">
    <w:name w:val="Balloon Text"/>
    <w:basedOn w:val="a"/>
    <w:link w:val="a8"/>
    <w:uiPriority w:val="99"/>
    <w:semiHidden/>
    <w:unhideWhenUsed/>
    <w:rsid w:val="0019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937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8FD"/>
    <w:pPr>
      <w:ind w:left="720"/>
      <w:contextualSpacing/>
    </w:pPr>
    <w:rPr>
      <w:rFonts w:ascii="Calibri" w:eastAsia="Calibri" w:hAnsi="Calibri" w:cs="Arial"/>
    </w:rPr>
  </w:style>
  <w:style w:type="paragraph" w:customStyle="1" w:styleId="1">
    <w:name w:val="סגנון1"/>
    <w:basedOn w:val="a"/>
    <w:link w:val="10"/>
    <w:qFormat/>
    <w:rsid w:val="000B58FD"/>
    <w:pPr>
      <w:tabs>
        <w:tab w:val="left" w:pos="328"/>
      </w:tabs>
      <w:spacing w:after="0" w:line="360" w:lineRule="auto"/>
      <w:ind w:left="425" w:hanging="425"/>
      <w:outlineLvl w:val="1"/>
    </w:pPr>
    <w:rPr>
      <w:rFonts w:ascii="Calibri" w:eastAsia="Calibri" w:hAnsi="Calibri" w:cs="David"/>
      <w:b/>
      <w:bCs/>
      <w:color w:val="365F91"/>
      <w:kern w:val="32"/>
      <w:sz w:val="28"/>
      <w:szCs w:val="28"/>
    </w:rPr>
  </w:style>
  <w:style w:type="character" w:customStyle="1" w:styleId="10">
    <w:name w:val="סגנון1 תו"/>
    <w:basedOn w:val="a0"/>
    <w:link w:val="1"/>
    <w:rsid w:val="000B58FD"/>
    <w:rPr>
      <w:rFonts w:ascii="Calibri" w:eastAsia="Calibri" w:hAnsi="Calibri" w:cs="David"/>
      <w:b/>
      <w:bCs/>
      <w:color w:val="365F91"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aloma\AppData\Roaming\Microsoft\Templates\&#1504;&#1497;&#1497;&#1512;%20&#1502;&#1499;&#1514;&#1489;&#1497;&#1501;%20&#1488;&#1497;&#1490;&#1493;&#1491;%20&#1492;&#1499;&#1497;&#1502;&#1497;&#1492;%20-%20&#1490;&#1489;%20&#1495;&#1494;&#1511;%20&#1500;&#1514;&#1506;&#1513;&#1497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56F4-1023-4721-8431-C61D87ED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איגוד הכימיה - גב חזק לתעשיין</Template>
  <TotalTime>137</TotalTime>
  <Pages>4</Pages>
  <Words>327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yahaloma</dc:creator>
  <cp:lastModifiedBy>yana</cp:lastModifiedBy>
  <cp:revision>5</cp:revision>
  <cp:lastPrinted>2016-12-22T11:58:00Z</cp:lastPrinted>
  <dcterms:created xsi:type="dcterms:W3CDTF">2017-09-26T09:54:00Z</dcterms:created>
  <dcterms:modified xsi:type="dcterms:W3CDTF">2017-09-26T12:07:00Z</dcterms:modified>
</cp:coreProperties>
</file>