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CA" w:rsidRDefault="00FB00CA" w:rsidP="00E05092">
      <w:pPr>
        <w:rPr>
          <w:rtl/>
        </w:rPr>
      </w:pPr>
    </w:p>
    <w:p w:rsidR="00501942" w:rsidRPr="00F535FA" w:rsidRDefault="00501942" w:rsidP="00501942">
      <w:pPr>
        <w:bidi/>
        <w:ind w:left="5040"/>
        <w:rPr>
          <w:rFonts w:cs="David"/>
          <w:rtl/>
        </w:rPr>
      </w:pPr>
      <w:r w:rsidRPr="00F535FA">
        <w:rPr>
          <w:rFonts w:cs="David" w:hint="cs"/>
          <w:rtl/>
        </w:rPr>
        <w:t xml:space="preserve">      תל-אביב‏, </w:t>
      </w:r>
      <w:r>
        <w:rPr>
          <w:rFonts w:cs="David" w:hint="cs"/>
          <w:rtl/>
        </w:rPr>
        <w:t>‏כ</w:t>
      </w:r>
      <w:r>
        <w:rPr>
          <w:rFonts w:cs="David"/>
          <w:rtl/>
        </w:rPr>
        <w:t>"ב ניסן, תשע"ז</w:t>
      </w:r>
    </w:p>
    <w:p w:rsidR="00501942" w:rsidRPr="00F535FA" w:rsidRDefault="00501942" w:rsidP="00501942">
      <w:pPr>
        <w:bidi/>
        <w:ind w:left="5040"/>
        <w:rPr>
          <w:rFonts w:cs="David"/>
          <w:rtl/>
        </w:rPr>
      </w:pPr>
      <w:r>
        <w:rPr>
          <w:rFonts w:cs="David" w:hint="cs"/>
          <w:rtl/>
        </w:rPr>
        <w:t xml:space="preserve">                       ‏</w:t>
      </w:r>
      <w:proofErr w:type="spellStart"/>
      <w:r>
        <w:rPr>
          <w:rFonts w:cs="David"/>
          <w:rtl/>
        </w:rPr>
        <w:t>18</w:t>
      </w:r>
      <w:proofErr w:type="spellEnd"/>
      <w:r>
        <w:rPr>
          <w:rFonts w:cs="David"/>
          <w:rtl/>
        </w:rPr>
        <w:t xml:space="preserve"> אפריל, 2017</w:t>
      </w:r>
    </w:p>
    <w:p w:rsidR="00501942" w:rsidRPr="00F535FA" w:rsidRDefault="00501942" w:rsidP="00501942">
      <w:pPr>
        <w:rPr>
          <w:rFonts w:cs="David"/>
          <w:rtl/>
        </w:rPr>
      </w:pPr>
    </w:p>
    <w:p w:rsidR="00501942" w:rsidRPr="00F535FA" w:rsidRDefault="00501942" w:rsidP="00501942">
      <w:pPr>
        <w:bidi/>
        <w:rPr>
          <w:rFonts w:cs="Guttman Yad-Brush"/>
          <w:sz w:val="20"/>
          <w:szCs w:val="20"/>
          <w:rtl/>
        </w:rPr>
      </w:pPr>
      <w:r w:rsidRPr="00F535FA">
        <w:rPr>
          <w:rFonts w:cs="David" w:hint="cs"/>
          <w:rtl/>
        </w:rPr>
        <w:t xml:space="preserve"> </w:t>
      </w:r>
      <w:r w:rsidRPr="00F535FA">
        <w:rPr>
          <w:rFonts w:cs="David" w:hint="cs"/>
          <w:sz w:val="20"/>
          <w:szCs w:val="20"/>
          <w:rtl/>
        </w:rPr>
        <w:tab/>
      </w:r>
      <w:r w:rsidRPr="00F535FA">
        <w:rPr>
          <w:rFonts w:cs="David" w:hint="cs"/>
          <w:sz w:val="20"/>
          <w:szCs w:val="20"/>
          <w:rtl/>
        </w:rPr>
        <w:tab/>
      </w:r>
      <w:r w:rsidRPr="00F535FA">
        <w:rPr>
          <w:rFonts w:cs="David" w:hint="cs"/>
          <w:sz w:val="20"/>
          <w:szCs w:val="20"/>
          <w:rtl/>
        </w:rPr>
        <w:tab/>
      </w:r>
      <w:r w:rsidRPr="00F535FA">
        <w:rPr>
          <w:rFonts w:cs="David" w:hint="cs"/>
          <w:sz w:val="20"/>
          <w:szCs w:val="20"/>
          <w:rtl/>
        </w:rPr>
        <w:tab/>
      </w:r>
      <w:r w:rsidRPr="00F535FA">
        <w:rPr>
          <w:rFonts w:cs="David" w:hint="cs"/>
          <w:sz w:val="20"/>
          <w:szCs w:val="20"/>
          <w:rtl/>
        </w:rPr>
        <w:tab/>
      </w:r>
      <w:r w:rsidRPr="00F535FA">
        <w:rPr>
          <w:rFonts w:cs="David" w:hint="cs"/>
          <w:sz w:val="20"/>
          <w:szCs w:val="20"/>
          <w:rtl/>
        </w:rPr>
        <w:tab/>
      </w:r>
      <w:r w:rsidRPr="00F535FA">
        <w:rPr>
          <w:rFonts w:cs="Guttman Yad-Brush" w:hint="cs"/>
          <w:sz w:val="20"/>
          <w:szCs w:val="20"/>
          <w:rtl/>
        </w:rPr>
        <w:t xml:space="preserve">      </w:t>
      </w:r>
      <w:r w:rsidRPr="00F535FA">
        <w:rPr>
          <w:rFonts w:ascii="Arial" w:hAnsi="Arial" w:cs="Guttman Yad-Brush" w:hint="cs"/>
          <w:sz w:val="20"/>
          <w:szCs w:val="20"/>
          <w:rtl/>
        </w:rPr>
        <w:t xml:space="preserve">     לכל חברי התאחדות</w:t>
      </w:r>
    </w:p>
    <w:p w:rsidR="00501942" w:rsidRPr="00F535FA" w:rsidRDefault="00501942" w:rsidP="005A225B">
      <w:pPr>
        <w:bidi/>
        <w:rPr>
          <w:rFonts w:ascii="Arial" w:hAnsi="Arial" w:cs="Guttman Yad-Brush"/>
          <w:sz w:val="20"/>
          <w:szCs w:val="20"/>
          <w:rtl/>
        </w:rPr>
      </w:pPr>
      <w:r w:rsidRPr="00F535FA">
        <w:rPr>
          <w:rFonts w:ascii="Arial" w:hAnsi="Arial" w:cs="Guttman Yad-Brush" w:hint="cs"/>
          <w:sz w:val="20"/>
          <w:szCs w:val="20"/>
          <w:rtl/>
        </w:rPr>
        <w:t xml:space="preserve">  </w:t>
      </w:r>
      <w:r w:rsidRPr="00F535FA">
        <w:rPr>
          <w:rFonts w:ascii="Arial" w:hAnsi="Arial" w:cs="Guttman Yad-Brush" w:hint="cs"/>
          <w:sz w:val="20"/>
          <w:szCs w:val="20"/>
          <w:rtl/>
        </w:rPr>
        <w:tab/>
      </w:r>
      <w:r w:rsidRPr="00F535FA">
        <w:rPr>
          <w:rFonts w:ascii="Arial" w:hAnsi="Arial" w:cs="Guttman Yad-Brush" w:hint="cs"/>
          <w:sz w:val="20"/>
          <w:szCs w:val="20"/>
          <w:rtl/>
        </w:rPr>
        <w:tab/>
      </w:r>
      <w:r w:rsidRPr="00F535FA">
        <w:rPr>
          <w:rFonts w:ascii="Arial" w:hAnsi="Arial" w:cs="Guttman Yad-Brush" w:hint="cs"/>
          <w:sz w:val="20"/>
          <w:szCs w:val="20"/>
          <w:rtl/>
        </w:rPr>
        <w:tab/>
      </w:r>
      <w:r w:rsidRPr="00F535FA">
        <w:rPr>
          <w:rFonts w:ascii="Arial" w:hAnsi="Arial" w:cs="Guttman Yad-Brush" w:hint="cs"/>
          <w:sz w:val="20"/>
          <w:szCs w:val="20"/>
          <w:rtl/>
        </w:rPr>
        <w:tab/>
        <w:t xml:space="preserve">   </w:t>
      </w:r>
      <w:r w:rsidRPr="00F535FA">
        <w:rPr>
          <w:rFonts w:ascii="Arial" w:hAnsi="Arial" w:cs="Guttman Yad-Brush" w:hint="cs"/>
          <w:sz w:val="20"/>
          <w:szCs w:val="20"/>
          <w:rtl/>
        </w:rPr>
        <w:tab/>
      </w:r>
      <w:r w:rsidRPr="00F535FA">
        <w:rPr>
          <w:rFonts w:ascii="Arial" w:hAnsi="Arial" w:cs="Guttman Yad-Brush" w:hint="cs"/>
          <w:sz w:val="20"/>
          <w:szCs w:val="20"/>
          <w:rtl/>
        </w:rPr>
        <w:tab/>
        <w:t xml:space="preserve">           חוזר מנכ"ל  2017/</w:t>
      </w:r>
      <w:r w:rsidR="005A225B">
        <w:rPr>
          <w:rFonts w:ascii="Arial" w:hAnsi="Arial" w:cs="Guttman Yad-Brush" w:hint="cs"/>
          <w:sz w:val="20"/>
          <w:szCs w:val="20"/>
          <w:rtl/>
        </w:rPr>
        <w:t>8</w:t>
      </w:r>
      <w:r w:rsidRPr="00F535FA">
        <w:rPr>
          <w:rFonts w:ascii="Arial" w:hAnsi="Arial" w:cs="Guttman Yad-Brush" w:hint="cs"/>
          <w:sz w:val="20"/>
          <w:szCs w:val="20"/>
          <w:rtl/>
        </w:rPr>
        <w:t xml:space="preserve"> </w:t>
      </w:r>
    </w:p>
    <w:p w:rsidR="00501942" w:rsidRPr="00F535FA" w:rsidRDefault="00501942" w:rsidP="00501942">
      <w:pPr>
        <w:bidi/>
        <w:rPr>
          <w:rFonts w:cs="David"/>
          <w:rtl/>
        </w:rPr>
      </w:pPr>
      <w:r w:rsidRPr="00F535FA">
        <w:rPr>
          <w:rFonts w:cs="David" w:hint="cs"/>
          <w:rtl/>
        </w:rPr>
        <w:t xml:space="preserve">לכבוד </w:t>
      </w:r>
    </w:p>
    <w:p w:rsidR="00501942" w:rsidRPr="00F535FA" w:rsidRDefault="00501942" w:rsidP="00501942">
      <w:pPr>
        <w:bidi/>
        <w:rPr>
          <w:rFonts w:cs="David"/>
          <w:rtl/>
        </w:rPr>
      </w:pPr>
      <w:r w:rsidRPr="00F535FA">
        <w:rPr>
          <w:rFonts w:cs="David" w:hint="cs"/>
          <w:rtl/>
        </w:rPr>
        <w:t>המנהל /ת הכללי/ת</w:t>
      </w:r>
    </w:p>
    <w:p w:rsidR="00501942" w:rsidRPr="00F535FA" w:rsidRDefault="00501942" w:rsidP="00501942">
      <w:pPr>
        <w:bidi/>
        <w:rPr>
          <w:rFonts w:cs="David"/>
          <w:rtl/>
        </w:rPr>
      </w:pPr>
      <w:r w:rsidRPr="00F535FA">
        <w:rPr>
          <w:rFonts w:cs="David" w:hint="cs"/>
          <w:rtl/>
        </w:rPr>
        <w:t xml:space="preserve"> </w:t>
      </w:r>
    </w:p>
    <w:p w:rsidR="00501942" w:rsidRPr="00F535FA" w:rsidRDefault="00501942" w:rsidP="00501942">
      <w:pPr>
        <w:bidi/>
        <w:rPr>
          <w:rFonts w:cs="David"/>
          <w:rtl/>
        </w:rPr>
      </w:pPr>
      <w:r w:rsidRPr="00F535FA">
        <w:rPr>
          <w:rFonts w:cs="David" w:hint="cs"/>
          <w:rtl/>
        </w:rPr>
        <w:t>נכבדי/</w:t>
      </w:r>
      <w:proofErr w:type="spellStart"/>
      <w:r w:rsidRPr="00F535FA">
        <w:rPr>
          <w:rFonts w:cs="David" w:hint="cs"/>
          <w:rtl/>
        </w:rPr>
        <w:t>תי</w:t>
      </w:r>
      <w:proofErr w:type="spellEnd"/>
    </w:p>
    <w:p w:rsidR="00501942" w:rsidRDefault="00501942" w:rsidP="00501942">
      <w:pPr>
        <w:bidi/>
        <w:rPr>
          <w:rtl/>
        </w:rPr>
      </w:pPr>
    </w:p>
    <w:p w:rsidR="00501942" w:rsidRPr="00501942" w:rsidRDefault="00501942" w:rsidP="00501942">
      <w:pPr>
        <w:bidi/>
        <w:rPr>
          <w:rFonts w:cs="David"/>
          <w:sz w:val="20"/>
          <w:szCs w:val="20"/>
        </w:rPr>
      </w:pPr>
    </w:p>
    <w:p w:rsidR="00501942" w:rsidRPr="00E3225D" w:rsidRDefault="00501942" w:rsidP="002B09BA">
      <w:pPr>
        <w:bidi/>
        <w:rPr>
          <w:rFonts w:cs="David"/>
          <w:b/>
          <w:bCs/>
          <w:rtl/>
        </w:rPr>
      </w:pPr>
      <w:r w:rsidRPr="00E3225D">
        <w:rPr>
          <w:rFonts w:cs="David" w:hint="cs"/>
          <w:b/>
          <w:bCs/>
          <w:rtl/>
        </w:rPr>
        <w:t xml:space="preserve">הנדון: </w:t>
      </w:r>
      <w:r w:rsidRPr="00E3225D">
        <w:rPr>
          <w:rFonts w:cs="David" w:hint="cs"/>
          <w:b/>
          <w:bCs/>
          <w:u w:val="single"/>
          <w:rtl/>
        </w:rPr>
        <w:t>הפרסום בעיתון גלובוס מהתאריך 12.4.</w:t>
      </w:r>
      <w:r w:rsidR="002B09BA" w:rsidRPr="00E3225D">
        <w:rPr>
          <w:rFonts w:cs="David" w:hint="cs"/>
          <w:b/>
          <w:bCs/>
          <w:u w:val="single"/>
          <w:rtl/>
        </w:rPr>
        <w:t>2017</w:t>
      </w:r>
      <w:r w:rsidRPr="00E3225D">
        <w:rPr>
          <w:rFonts w:cs="David" w:hint="cs"/>
          <w:b/>
          <w:bCs/>
          <w:u w:val="single"/>
          <w:rtl/>
        </w:rPr>
        <w:t xml:space="preserve"> בנושא שעות העבודה בהתאחדות</w:t>
      </w:r>
      <w:r w:rsidRPr="00E3225D">
        <w:rPr>
          <w:rFonts w:cs="David" w:hint="cs"/>
          <w:b/>
          <w:bCs/>
          <w:rtl/>
        </w:rPr>
        <w:br/>
      </w:r>
      <w:r w:rsidRPr="00E3225D">
        <w:rPr>
          <w:rFonts w:cs="David" w:hint="cs"/>
          <w:b/>
          <w:bCs/>
          <w:rtl/>
        </w:rPr>
        <w:br/>
      </w:r>
    </w:p>
    <w:p w:rsidR="00501942" w:rsidRPr="00501942" w:rsidRDefault="005A225B" w:rsidP="00836B68">
      <w:pPr>
        <w:bidi/>
        <w:jc w:val="both"/>
        <w:rPr>
          <w:rFonts w:cs="David"/>
          <w:rtl/>
        </w:rPr>
      </w:pPr>
      <w:r>
        <w:rPr>
          <w:rFonts w:cs="David" w:hint="cs"/>
          <w:rtl/>
        </w:rPr>
        <w:t>בעקבות פניות של תעשיינים</w:t>
      </w:r>
      <w:r w:rsidR="00501942" w:rsidRPr="00501942">
        <w:rPr>
          <w:rFonts w:cs="David" w:hint="cs"/>
          <w:rtl/>
        </w:rPr>
        <w:t xml:space="preserve">, אבקש להבהיר כי שעות העבודה בהתאחדות לא צומצמו ונהפוך הוא- שעות המענה במשרדים </w:t>
      </w:r>
      <w:r>
        <w:rPr>
          <w:rFonts w:cs="David" w:hint="cs"/>
          <w:rtl/>
        </w:rPr>
        <w:t>הורחבו</w:t>
      </w:r>
      <w:r w:rsidR="00501942" w:rsidRPr="00501942">
        <w:rPr>
          <w:rFonts w:cs="David" w:hint="cs"/>
          <w:rtl/>
        </w:rPr>
        <w:t>. זאת, לצד מתן גמישות למנהלי המחלקות לנהל את שעות העבודה בצורה גמישה יותר שתתן מענה לצרכי הפרט ולאיזון בין העבודה והפנאי. כך, עובדים יוכלו לצאת מוקדם יותר בחלק מהימים, ולהשלים את שעות העבודה בימים אחרים, תוך שמירה על מסגרת השעות הקבועה בחוק ובהסכמים האישיים. </w:t>
      </w:r>
      <w:r w:rsidR="00E3225D">
        <w:rPr>
          <w:rFonts w:cs="David" w:hint="cs"/>
          <w:rtl/>
        </w:rPr>
        <w:t xml:space="preserve">בהזדמנות זו אעדכן </w:t>
      </w:r>
      <w:r w:rsidR="00836B68">
        <w:rPr>
          <w:rFonts w:cs="David" w:hint="cs"/>
          <w:rtl/>
        </w:rPr>
        <w:t>על הקמת</w:t>
      </w:r>
      <w:r w:rsidR="00E3225D">
        <w:rPr>
          <w:rFonts w:cs="David" w:hint="cs"/>
          <w:rtl/>
        </w:rPr>
        <w:t xml:space="preserve"> צוות מקצועי של ההתאחדות וההסתדרות</w:t>
      </w:r>
      <w:r w:rsidR="00836B68">
        <w:rPr>
          <w:rFonts w:cs="David" w:hint="cs"/>
          <w:rtl/>
        </w:rPr>
        <w:t>,</w:t>
      </w:r>
      <w:r w:rsidR="00E3225D">
        <w:rPr>
          <w:rFonts w:cs="David" w:hint="cs"/>
          <w:rtl/>
        </w:rPr>
        <w:t xml:space="preserve"> אשר מטרתו בחינת שינויים בתעשייה</w:t>
      </w:r>
      <w:r w:rsidR="00836B68">
        <w:rPr>
          <w:rFonts w:cs="David" w:hint="cs"/>
          <w:rtl/>
        </w:rPr>
        <w:t xml:space="preserve"> במבנה ההעסקה.</w:t>
      </w:r>
      <w:r w:rsidR="00E3225D">
        <w:rPr>
          <w:rFonts w:cs="David" w:hint="cs"/>
          <w:rtl/>
        </w:rPr>
        <w:t xml:space="preserve"> </w:t>
      </w:r>
      <w:r w:rsidR="00836B68">
        <w:rPr>
          <w:rFonts w:cs="David" w:hint="cs"/>
          <w:rtl/>
        </w:rPr>
        <w:t xml:space="preserve">זאת </w:t>
      </w:r>
      <w:r w:rsidR="00E3225D">
        <w:rPr>
          <w:rFonts w:cs="David" w:hint="cs"/>
          <w:rtl/>
        </w:rPr>
        <w:t>בכדי לאפשר גמישות הע</w:t>
      </w:r>
      <w:r w:rsidR="00836B68">
        <w:rPr>
          <w:rFonts w:cs="David" w:hint="cs"/>
          <w:rtl/>
        </w:rPr>
        <w:t>סקה גדולה יותר, לטובת המעסיקים והמועסקים גם יחד ובכלל זה שעות גמישות.</w:t>
      </w:r>
    </w:p>
    <w:p w:rsidR="00501942" w:rsidRPr="00501942" w:rsidRDefault="00501942" w:rsidP="00501942">
      <w:pPr>
        <w:bidi/>
        <w:rPr>
          <w:rFonts w:cs="David"/>
        </w:rPr>
      </w:pPr>
    </w:p>
    <w:p w:rsidR="00501942" w:rsidRDefault="00501942" w:rsidP="00501942">
      <w:pPr>
        <w:bidi/>
        <w:rPr>
          <w:rFonts w:cs="David"/>
          <w:rtl/>
        </w:rPr>
      </w:pPr>
      <w:r w:rsidRPr="00501942">
        <w:rPr>
          <w:rFonts w:cs="David" w:hint="cs"/>
          <w:rtl/>
        </w:rPr>
        <w:t>להלן הבהרות בנוגע לשירות לחברים - </w:t>
      </w:r>
      <w:r w:rsidRPr="00501942">
        <w:rPr>
          <w:rFonts w:cs="David" w:hint="cs"/>
          <w:rtl/>
        </w:rPr>
        <w:br/>
      </w:r>
      <w:r w:rsidRPr="00501942">
        <w:rPr>
          <w:rFonts w:cs="David" w:hint="cs"/>
          <w:rtl/>
        </w:rPr>
        <w:br/>
        <w:t xml:space="preserve">1. </w:t>
      </w:r>
      <w:r>
        <w:rPr>
          <w:rFonts w:cs="David" w:hint="cs"/>
          <w:rtl/>
        </w:rPr>
        <w:tab/>
      </w:r>
      <w:r w:rsidRPr="00501942">
        <w:rPr>
          <w:rFonts w:cs="David" w:hint="cs"/>
          <w:rtl/>
        </w:rPr>
        <w:t xml:space="preserve">שעות מתן המענה במשרדי האיגודים, האגפים והמרחבים הורחבו והן מעתה החל </w:t>
      </w:r>
    </w:p>
    <w:p w:rsidR="00501942" w:rsidRDefault="00501942" w:rsidP="00501942">
      <w:pPr>
        <w:bidi/>
        <w:ind w:firstLine="720"/>
        <w:rPr>
          <w:rFonts w:cs="David"/>
          <w:rtl/>
        </w:rPr>
      </w:pPr>
      <w:r w:rsidRPr="005A225B">
        <w:rPr>
          <w:rFonts w:cs="David" w:hint="cs"/>
          <w:b/>
          <w:bCs/>
          <w:rtl/>
        </w:rPr>
        <w:t>מהשעה 7:45 ועד השעה 17:00</w:t>
      </w:r>
      <w:r w:rsidRPr="00501942">
        <w:rPr>
          <w:rFonts w:cs="David" w:hint="cs"/>
          <w:rtl/>
        </w:rPr>
        <w:t xml:space="preserve">. </w:t>
      </w:r>
      <w:r w:rsidR="00E3225D">
        <w:rPr>
          <w:rFonts w:cs="David"/>
          <w:rtl/>
        </w:rPr>
        <w:br/>
      </w:r>
      <w:r w:rsidRPr="00501942">
        <w:rPr>
          <w:rFonts w:cs="David" w:hint="cs"/>
          <w:rtl/>
        </w:rPr>
        <w:br/>
        <w:t xml:space="preserve">2. </w:t>
      </w:r>
      <w:r>
        <w:rPr>
          <w:rFonts w:cs="David" w:hint="cs"/>
          <w:rtl/>
        </w:rPr>
        <w:tab/>
      </w:r>
      <w:r w:rsidRPr="00501942">
        <w:rPr>
          <w:rFonts w:cs="David" w:hint="cs"/>
          <w:rtl/>
        </w:rPr>
        <w:t xml:space="preserve">זמינות מנהלי היחידות, מנהלי הלקוח ומומחי ההתאחדות לנושאים השונים אינה </w:t>
      </w:r>
    </w:p>
    <w:p w:rsidR="00501942" w:rsidRDefault="00501942" w:rsidP="00501942">
      <w:pPr>
        <w:bidi/>
        <w:ind w:firstLine="720"/>
        <w:rPr>
          <w:rFonts w:cs="David"/>
          <w:rtl/>
        </w:rPr>
      </w:pPr>
      <w:r w:rsidRPr="00501942">
        <w:rPr>
          <w:rFonts w:cs="David" w:hint="cs"/>
          <w:rtl/>
        </w:rPr>
        <w:t xml:space="preserve">מוגבלת לשעות אלו והחברים מוזמנים לפנות בכל שעות היממה באמצעות המייל </w:t>
      </w:r>
    </w:p>
    <w:p w:rsidR="00501942" w:rsidRPr="005A225B" w:rsidRDefault="00501942" w:rsidP="00501942">
      <w:pPr>
        <w:bidi/>
        <w:ind w:firstLine="720"/>
        <w:rPr>
          <w:rFonts w:cs="David"/>
          <w:b/>
          <w:bCs/>
          <w:rtl/>
        </w:rPr>
      </w:pPr>
      <w:proofErr w:type="spellStart"/>
      <w:r w:rsidRPr="00501942">
        <w:rPr>
          <w:rFonts w:cs="David" w:hint="cs"/>
          <w:rtl/>
        </w:rPr>
        <w:t>והסלולרי</w:t>
      </w:r>
      <w:proofErr w:type="spellEnd"/>
      <w:r w:rsidRPr="00501942">
        <w:rPr>
          <w:rFonts w:cs="David" w:hint="cs"/>
          <w:rtl/>
        </w:rPr>
        <w:t xml:space="preserve"> (מצ"ב רשימת אנשי קשר לנוחותכם). </w:t>
      </w:r>
      <w:r w:rsidR="00E3225D">
        <w:rPr>
          <w:rFonts w:cs="David"/>
          <w:rtl/>
        </w:rPr>
        <w:br/>
      </w:r>
      <w:r w:rsidRPr="00501942">
        <w:rPr>
          <w:rFonts w:cs="David" w:hint="cs"/>
          <w:rtl/>
        </w:rPr>
        <w:br/>
        <w:t xml:space="preserve">3. </w:t>
      </w:r>
      <w:r>
        <w:rPr>
          <w:rFonts w:cs="David" w:hint="cs"/>
          <w:rtl/>
        </w:rPr>
        <w:tab/>
      </w:r>
      <w:r w:rsidRPr="00501942">
        <w:rPr>
          <w:rFonts w:cs="David" w:hint="cs"/>
          <w:rtl/>
        </w:rPr>
        <w:t xml:space="preserve">ישיבות פורומים, הנהלות, ועדות ודיונים עם חברי ההתאחדות </w:t>
      </w:r>
      <w:r w:rsidRPr="005A225B">
        <w:rPr>
          <w:rFonts w:cs="David" w:hint="cs"/>
          <w:b/>
          <w:bCs/>
          <w:rtl/>
        </w:rPr>
        <w:t xml:space="preserve">ייקבעו על פי נוחות </w:t>
      </w:r>
    </w:p>
    <w:p w:rsidR="00501942" w:rsidRDefault="00501942" w:rsidP="00836B68">
      <w:pPr>
        <w:bidi/>
        <w:ind w:firstLine="720"/>
        <w:rPr>
          <w:rFonts w:cs="David"/>
          <w:rtl/>
        </w:rPr>
      </w:pPr>
      <w:r w:rsidRPr="005A225B">
        <w:rPr>
          <w:rFonts w:cs="David" w:hint="cs"/>
          <w:b/>
          <w:bCs/>
          <w:rtl/>
        </w:rPr>
        <w:t>החברים</w:t>
      </w:r>
      <w:r w:rsidRPr="00501942">
        <w:rPr>
          <w:rFonts w:cs="David" w:hint="cs"/>
          <w:rtl/>
        </w:rPr>
        <w:t xml:space="preserve"> ללא </w:t>
      </w:r>
      <w:r w:rsidR="005A225B">
        <w:rPr>
          <w:rFonts w:cs="David" w:hint="cs"/>
          <w:rtl/>
        </w:rPr>
        <w:t>מגבלות</w:t>
      </w:r>
      <w:r w:rsidRPr="00501942">
        <w:rPr>
          <w:rFonts w:cs="David" w:hint="cs"/>
          <w:rtl/>
        </w:rPr>
        <w:t xml:space="preserve">. </w:t>
      </w:r>
      <w:r w:rsidR="00E3225D">
        <w:rPr>
          <w:rFonts w:cs="David"/>
          <w:rtl/>
        </w:rPr>
        <w:br/>
      </w:r>
      <w:r w:rsidRPr="00501942">
        <w:rPr>
          <w:rFonts w:cs="David" w:hint="cs"/>
          <w:rtl/>
        </w:rPr>
        <w:br/>
        <w:t xml:space="preserve">4. </w:t>
      </w:r>
      <w:r>
        <w:rPr>
          <w:rFonts w:cs="David" w:hint="cs"/>
          <w:rtl/>
        </w:rPr>
        <w:tab/>
      </w:r>
      <w:r w:rsidRPr="00501942">
        <w:rPr>
          <w:rFonts w:cs="David" w:hint="cs"/>
          <w:rtl/>
        </w:rPr>
        <w:t xml:space="preserve">כאמור, מטרת </w:t>
      </w:r>
      <w:r w:rsidR="00836B68">
        <w:rPr>
          <w:rFonts w:cs="David" w:hint="cs"/>
          <w:rtl/>
        </w:rPr>
        <w:t>השינויים</w:t>
      </w:r>
      <w:r w:rsidRPr="00501942">
        <w:rPr>
          <w:rFonts w:cs="David" w:hint="cs"/>
          <w:rtl/>
        </w:rPr>
        <w:t xml:space="preserve"> הנה מתן גמישות להורים לילדים, תוך התאמת מענה הארגון </w:t>
      </w:r>
    </w:p>
    <w:p w:rsidR="00501942" w:rsidRPr="00501942" w:rsidRDefault="00501942" w:rsidP="00E3225D">
      <w:pPr>
        <w:bidi/>
        <w:ind w:firstLine="720"/>
        <w:rPr>
          <w:rFonts w:cs="David"/>
          <w:rtl/>
        </w:rPr>
      </w:pPr>
      <w:r w:rsidRPr="00501942">
        <w:rPr>
          <w:rFonts w:cs="David" w:hint="cs"/>
          <w:rtl/>
        </w:rPr>
        <w:t xml:space="preserve">לעידן הדיגיטלי, לצד שיפור השירות לחברים. </w:t>
      </w:r>
      <w:r w:rsidRPr="00501942">
        <w:rPr>
          <w:rFonts w:cs="David" w:hint="cs"/>
          <w:rtl/>
        </w:rPr>
        <w:br/>
      </w:r>
    </w:p>
    <w:p w:rsidR="00501942" w:rsidRPr="00501942" w:rsidRDefault="00501942" w:rsidP="00501942">
      <w:pPr>
        <w:bidi/>
        <w:rPr>
          <w:rFonts w:ascii="Arial" w:hAnsi="Arial" w:cs="David"/>
          <w:color w:val="1F497D"/>
        </w:rPr>
      </w:pPr>
    </w:p>
    <w:p w:rsidR="00501942" w:rsidRPr="00501942" w:rsidRDefault="00501942" w:rsidP="005A225B">
      <w:pPr>
        <w:bidi/>
        <w:rPr>
          <w:rFonts w:cs="David"/>
          <w:sz w:val="20"/>
          <w:szCs w:val="20"/>
          <w:rtl/>
        </w:rPr>
      </w:pPr>
      <w:r w:rsidRPr="00501942">
        <w:rPr>
          <w:rFonts w:ascii="Arial" w:hAnsi="Arial" w:cs="David"/>
          <w:rtl/>
        </w:rPr>
        <w:t xml:space="preserve">לעדכונים נוספים, </w:t>
      </w:r>
      <w:proofErr w:type="spellStart"/>
      <w:r w:rsidRPr="005A225B">
        <w:rPr>
          <w:rFonts w:ascii="Arial" w:hAnsi="Arial" w:cs="David"/>
          <w:b/>
          <w:bCs/>
          <w:rtl/>
        </w:rPr>
        <w:t>הרשמו</w:t>
      </w:r>
      <w:proofErr w:type="spellEnd"/>
      <w:r w:rsidRPr="005A225B">
        <w:rPr>
          <w:rFonts w:ascii="Arial" w:hAnsi="Arial" w:cs="David"/>
          <w:b/>
          <w:bCs/>
          <w:rtl/>
        </w:rPr>
        <w:t xml:space="preserve"> </w:t>
      </w:r>
      <w:proofErr w:type="spellStart"/>
      <w:r w:rsidRPr="005A225B">
        <w:rPr>
          <w:rFonts w:ascii="Arial" w:hAnsi="Arial" w:cs="David"/>
          <w:b/>
          <w:bCs/>
          <w:rtl/>
        </w:rPr>
        <w:t>לפייסבוק</w:t>
      </w:r>
      <w:proofErr w:type="spellEnd"/>
      <w:r w:rsidRPr="005A225B">
        <w:rPr>
          <w:rFonts w:ascii="Arial" w:hAnsi="Arial" w:cs="David"/>
          <w:b/>
          <w:bCs/>
          <w:rtl/>
        </w:rPr>
        <w:t xml:space="preserve"> </w:t>
      </w:r>
      <w:proofErr w:type="spellStart"/>
      <w:r w:rsidRPr="005A225B">
        <w:rPr>
          <w:rFonts w:ascii="Arial" w:hAnsi="Arial" w:cs="David"/>
          <w:b/>
          <w:bCs/>
          <w:rtl/>
        </w:rPr>
        <w:t>ההתאחדותי</w:t>
      </w:r>
      <w:proofErr w:type="spellEnd"/>
      <w:r w:rsidRPr="00501942">
        <w:rPr>
          <w:rFonts w:ascii="Arial" w:hAnsi="Arial" w:cs="David"/>
          <w:rtl/>
        </w:rPr>
        <w:t xml:space="preserve"> </w:t>
      </w:r>
      <w:r w:rsidR="005A225B" w:rsidRPr="005A225B">
        <w:rPr>
          <w:rFonts w:cs="David"/>
          <w:sz w:val="20"/>
          <w:szCs w:val="20"/>
        </w:rPr>
        <w:t>https://www.facebook.com/Manufactures.Association.of.Israel</w:t>
      </w:r>
      <w:r w:rsidR="005A225B" w:rsidRPr="005A225B">
        <w:rPr>
          <w:rFonts w:cs="David"/>
          <w:sz w:val="20"/>
          <w:szCs w:val="20"/>
          <w:rtl/>
        </w:rPr>
        <w:t>/</w:t>
      </w:r>
    </w:p>
    <w:p w:rsidR="00501942" w:rsidRDefault="00501942" w:rsidP="00E05092"/>
    <w:p w:rsidR="00DD7AB8" w:rsidRDefault="00DD7AB8" w:rsidP="00DD7AB8">
      <w:pPr>
        <w:spacing w:line="276" w:lineRule="auto"/>
        <w:jc w:val="right"/>
        <w:rPr>
          <w:rFonts w:asciiTheme="minorBidi" w:eastAsia="Times New Roman" w:hAnsiTheme="minorBidi"/>
          <w:sz w:val="26"/>
          <w:szCs w:val="26"/>
        </w:rPr>
      </w:pPr>
      <w:bookmarkStart w:id="0" w:name="_GoBack"/>
      <w:bookmarkEnd w:id="0"/>
    </w:p>
    <w:p w:rsidR="00DD7AB8" w:rsidRDefault="00DD7AB8" w:rsidP="00DD7AB8">
      <w:pPr>
        <w:spacing w:line="276" w:lineRule="auto"/>
        <w:jc w:val="right"/>
        <w:rPr>
          <w:rFonts w:asciiTheme="minorBidi" w:eastAsia="Times New Roman" w:hAnsiTheme="minorBidi"/>
          <w:sz w:val="26"/>
          <w:szCs w:val="26"/>
        </w:rPr>
      </w:pPr>
    </w:p>
    <w:p w:rsidR="00FB00CA" w:rsidRDefault="00501942" w:rsidP="00501942">
      <w:pPr>
        <w:bidi/>
        <w:rPr>
          <w:rFonts w:cs="David"/>
          <w:rtl/>
        </w:rPr>
      </w:pPr>
      <w:r w:rsidRPr="00501942">
        <w:rPr>
          <w:rFonts w:cs="David" w:hint="cs"/>
          <w:rtl/>
        </w:rPr>
        <w:t>בברכה</w:t>
      </w:r>
      <w:r>
        <w:rPr>
          <w:rFonts w:cs="David" w:hint="cs"/>
          <w:rtl/>
        </w:rPr>
        <w:t>,</w:t>
      </w:r>
    </w:p>
    <w:p w:rsidR="00501942" w:rsidRPr="00501942" w:rsidRDefault="00501942" w:rsidP="00501942">
      <w:pPr>
        <w:bidi/>
        <w:rPr>
          <w:rFonts w:cs="David"/>
          <w:rtl/>
        </w:rPr>
      </w:pPr>
    </w:p>
    <w:p w:rsidR="00501942" w:rsidRPr="00501942" w:rsidRDefault="00501942" w:rsidP="00501942">
      <w:pPr>
        <w:bidi/>
        <w:rPr>
          <w:rFonts w:cs="David"/>
          <w:rtl/>
        </w:rPr>
      </w:pPr>
    </w:p>
    <w:p w:rsidR="00501942" w:rsidRPr="00501942" w:rsidRDefault="00501942" w:rsidP="00501942">
      <w:pPr>
        <w:bidi/>
        <w:rPr>
          <w:rFonts w:cs="David"/>
          <w:rtl/>
        </w:rPr>
      </w:pPr>
      <w:r w:rsidRPr="00501942">
        <w:rPr>
          <w:rFonts w:cs="David" w:hint="cs"/>
          <w:rtl/>
        </w:rPr>
        <w:t>רובי גינל</w:t>
      </w:r>
    </w:p>
    <w:sectPr w:rsidR="00501942" w:rsidRPr="00501942" w:rsidSect="00CD2ECD">
      <w:headerReference w:type="default" r:id="rId7"/>
      <w:footerReference w:type="default" r:id="rId8"/>
      <w:pgSz w:w="11906" w:h="16838"/>
      <w:pgMar w:top="241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BB4" w:rsidRDefault="00A57BB4" w:rsidP="001F444C">
      <w:r>
        <w:separator/>
      </w:r>
    </w:p>
  </w:endnote>
  <w:endnote w:type="continuationSeparator" w:id="0">
    <w:p w:rsidR="00A57BB4" w:rsidRDefault="00A57BB4" w:rsidP="001F4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B4" w:rsidRDefault="00A57BB4" w:rsidP="001019DD">
    <w:pPr>
      <w:pStyle w:val="a7"/>
      <w:rPr>
        <w:rtl/>
      </w:rPr>
    </w:pPr>
    <w:r>
      <w:rPr>
        <w:noProof/>
        <w:rtl/>
      </w:rPr>
      <w:drawing>
        <wp:anchor distT="0" distB="0" distL="114300" distR="114300" simplePos="0" relativeHeight="251681792" behindDoc="1" locked="0" layoutInCell="1" allowOverlap="1">
          <wp:simplePos x="0" y="0"/>
          <wp:positionH relativeFrom="margin">
            <wp:align>center</wp:align>
          </wp:positionH>
          <wp:positionV relativeFrom="paragraph">
            <wp:posOffset>-138430</wp:posOffset>
          </wp:positionV>
          <wp:extent cx="6091555" cy="771525"/>
          <wp:effectExtent l="19050" t="0" r="4445" b="0"/>
          <wp:wrapNone/>
          <wp:docPr id="4" name="תמונה 2" descr="נייר-מכתבים-לשכה-לוגו-צבעונ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מכתבים-לשכה-לוגו-צבעוני.jpg"/>
                  <pic:cNvPicPr/>
                </pic:nvPicPr>
                <pic:blipFill>
                  <a:blip r:embed="rId1"/>
                  <a:stretch>
                    <a:fillRect/>
                  </a:stretch>
                </pic:blipFill>
                <pic:spPr>
                  <a:xfrm>
                    <a:off x="0" y="0"/>
                    <a:ext cx="6091555" cy="771525"/>
                  </a:xfrm>
                  <a:prstGeom prst="rect">
                    <a:avLst/>
                  </a:prstGeom>
                </pic:spPr>
              </pic:pic>
            </a:graphicData>
          </a:graphic>
        </wp:anchor>
      </w:drawing>
    </w:r>
  </w:p>
  <w:p w:rsidR="00A57BB4" w:rsidRDefault="00A57B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BB4" w:rsidRDefault="00A57BB4" w:rsidP="001F444C">
      <w:r>
        <w:separator/>
      </w:r>
    </w:p>
  </w:footnote>
  <w:footnote w:type="continuationSeparator" w:id="0">
    <w:p w:rsidR="00A57BB4" w:rsidRDefault="00A57BB4" w:rsidP="001F4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B4" w:rsidRDefault="00A57BB4">
    <w:pPr>
      <w:pStyle w:val="a5"/>
      <w:rPr>
        <w:rtl/>
      </w:rPr>
    </w:pPr>
    <w:r>
      <w:rPr>
        <w:noProof/>
      </w:rPr>
      <w:drawing>
        <wp:anchor distT="0" distB="0" distL="114300" distR="114300" simplePos="0" relativeHeight="251679744" behindDoc="1" locked="0" layoutInCell="1" allowOverlap="1">
          <wp:simplePos x="0" y="0"/>
          <wp:positionH relativeFrom="column">
            <wp:posOffset>2705100</wp:posOffset>
          </wp:positionH>
          <wp:positionV relativeFrom="paragraph">
            <wp:posOffset>-173355</wp:posOffset>
          </wp:positionV>
          <wp:extent cx="3365500" cy="1343025"/>
          <wp:effectExtent l="19050" t="0" r="6350" b="0"/>
          <wp:wrapNone/>
          <wp:docPr id="1" name="תמונה 0" descr="נייר-מכתבים-לשכה-לוגו-צבעונ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מכתבים-לשכה-לוגו-צבעוני.jpg"/>
                  <pic:cNvPicPr/>
                </pic:nvPicPr>
                <pic:blipFill>
                  <a:blip r:embed="rId1"/>
                  <a:stretch>
                    <a:fillRect/>
                  </a:stretch>
                </pic:blipFill>
                <pic:spPr>
                  <a:xfrm>
                    <a:off x="0" y="0"/>
                    <a:ext cx="3365500" cy="1343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BA7"/>
    <w:multiLevelType w:val="hybridMultilevel"/>
    <w:tmpl w:val="3B86F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535953"/>
    <w:multiLevelType w:val="hybridMultilevel"/>
    <w:tmpl w:val="35AEDF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E35476E"/>
    <w:multiLevelType w:val="hybridMultilevel"/>
    <w:tmpl w:val="B64E69C4"/>
    <w:lvl w:ilvl="0" w:tplc="B37ADD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rsids>
    <w:rsidRoot w:val="00800D0D"/>
    <w:rsid w:val="0000559B"/>
    <w:rsid w:val="00005874"/>
    <w:rsid w:val="0001461C"/>
    <w:rsid w:val="0004217E"/>
    <w:rsid w:val="000821FF"/>
    <w:rsid w:val="000A1624"/>
    <w:rsid w:val="000E292D"/>
    <w:rsid w:val="000E42F8"/>
    <w:rsid w:val="001019DD"/>
    <w:rsid w:val="001218AD"/>
    <w:rsid w:val="00136C8C"/>
    <w:rsid w:val="001C5E60"/>
    <w:rsid w:val="001F444C"/>
    <w:rsid w:val="002276B1"/>
    <w:rsid w:val="00227DC8"/>
    <w:rsid w:val="002434F7"/>
    <w:rsid w:val="00255B29"/>
    <w:rsid w:val="00273DD2"/>
    <w:rsid w:val="002B09BA"/>
    <w:rsid w:val="002F7DA9"/>
    <w:rsid w:val="003021E5"/>
    <w:rsid w:val="003668D9"/>
    <w:rsid w:val="0037728D"/>
    <w:rsid w:val="0038277E"/>
    <w:rsid w:val="003F5256"/>
    <w:rsid w:val="00430C15"/>
    <w:rsid w:val="0045305E"/>
    <w:rsid w:val="00480339"/>
    <w:rsid w:val="00494E74"/>
    <w:rsid w:val="004B4F4C"/>
    <w:rsid w:val="00501942"/>
    <w:rsid w:val="005567DC"/>
    <w:rsid w:val="00576D76"/>
    <w:rsid w:val="00580975"/>
    <w:rsid w:val="00594695"/>
    <w:rsid w:val="005A0A4C"/>
    <w:rsid w:val="005A225B"/>
    <w:rsid w:val="005B16DB"/>
    <w:rsid w:val="005F27EE"/>
    <w:rsid w:val="006063E6"/>
    <w:rsid w:val="00614B8C"/>
    <w:rsid w:val="00683163"/>
    <w:rsid w:val="006873DF"/>
    <w:rsid w:val="006933F5"/>
    <w:rsid w:val="006A6807"/>
    <w:rsid w:val="006F1F2B"/>
    <w:rsid w:val="00700CB7"/>
    <w:rsid w:val="0075539F"/>
    <w:rsid w:val="007A6FDF"/>
    <w:rsid w:val="00800D0D"/>
    <w:rsid w:val="00836B68"/>
    <w:rsid w:val="00860F21"/>
    <w:rsid w:val="00873A01"/>
    <w:rsid w:val="0088578D"/>
    <w:rsid w:val="008B2980"/>
    <w:rsid w:val="009524E1"/>
    <w:rsid w:val="00961215"/>
    <w:rsid w:val="009B2083"/>
    <w:rsid w:val="009E3E4F"/>
    <w:rsid w:val="009F2132"/>
    <w:rsid w:val="00A14544"/>
    <w:rsid w:val="00A31922"/>
    <w:rsid w:val="00A554FD"/>
    <w:rsid w:val="00A561F1"/>
    <w:rsid w:val="00A57BB4"/>
    <w:rsid w:val="00A71D7F"/>
    <w:rsid w:val="00AB36BD"/>
    <w:rsid w:val="00AE310D"/>
    <w:rsid w:val="00B3798F"/>
    <w:rsid w:val="00B42E0B"/>
    <w:rsid w:val="00B73561"/>
    <w:rsid w:val="00B92B23"/>
    <w:rsid w:val="00BA2FE4"/>
    <w:rsid w:val="00BD3298"/>
    <w:rsid w:val="00BF179D"/>
    <w:rsid w:val="00C95286"/>
    <w:rsid w:val="00CA7723"/>
    <w:rsid w:val="00CB7118"/>
    <w:rsid w:val="00CD2ECD"/>
    <w:rsid w:val="00CE5780"/>
    <w:rsid w:val="00D0790C"/>
    <w:rsid w:val="00D56496"/>
    <w:rsid w:val="00D85D15"/>
    <w:rsid w:val="00DD7AB8"/>
    <w:rsid w:val="00E05092"/>
    <w:rsid w:val="00E3225D"/>
    <w:rsid w:val="00E9613D"/>
    <w:rsid w:val="00ED5126"/>
    <w:rsid w:val="00F148C3"/>
    <w:rsid w:val="00F44E41"/>
    <w:rsid w:val="00F556B3"/>
    <w:rsid w:val="00F93AE4"/>
    <w:rsid w:val="00F97461"/>
    <w:rsid w:val="00FA0924"/>
    <w:rsid w:val="00FB00C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avid"/>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42"/>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D0D"/>
    <w:rPr>
      <w:rFonts w:ascii="Tahoma" w:hAnsi="Tahoma" w:cs="Tahoma"/>
      <w:sz w:val="16"/>
      <w:szCs w:val="16"/>
    </w:rPr>
  </w:style>
  <w:style w:type="character" w:customStyle="1" w:styleId="a4">
    <w:name w:val="טקסט בלונים תו"/>
    <w:basedOn w:val="a0"/>
    <w:link w:val="a3"/>
    <w:uiPriority w:val="99"/>
    <w:semiHidden/>
    <w:rsid w:val="00800D0D"/>
    <w:rPr>
      <w:rFonts w:ascii="Tahoma" w:hAnsi="Tahoma" w:cs="Tahoma"/>
      <w:sz w:val="16"/>
      <w:szCs w:val="16"/>
    </w:rPr>
  </w:style>
  <w:style w:type="paragraph" w:styleId="a5">
    <w:name w:val="header"/>
    <w:basedOn w:val="a"/>
    <w:link w:val="a6"/>
    <w:unhideWhenUsed/>
    <w:rsid w:val="001F444C"/>
    <w:pPr>
      <w:tabs>
        <w:tab w:val="center" w:pos="4153"/>
        <w:tab w:val="right" w:pos="8306"/>
      </w:tabs>
    </w:pPr>
  </w:style>
  <w:style w:type="character" w:customStyle="1" w:styleId="a6">
    <w:name w:val="כותרת עליונה תו"/>
    <w:basedOn w:val="a0"/>
    <w:link w:val="a5"/>
    <w:rsid w:val="001F444C"/>
  </w:style>
  <w:style w:type="paragraph" w:styleId="a7">
    <w:name w:val="footer"/>
    <w:basedOn w:val="a"/>
    <w:link w:val="a8"/>
    <w:uiPriority w:val="99"/>
    <w:unhideWhenUsed/>
    <w:rsid w:val="001F444C"/>
    <w:pPr>
      <w:tabs>
        <w:tab w:val="center" w:pos="4153"/>
        <w:tab w:val="right" w:pos="8306"/>
      </w:tabs>
    </w:pPr>
  </w:style>
  <w:style w:type="character" w:customStyle="1" w:styleId="a8">
    <w:name w:val="כותרת תחתונה תו"/>
    <w:basedOn w:val="a0"/>
    <w:link w:val="a7"/>
    <w:uiPriority w:val="99"/>
    <w:rsid w:val="001F444C"/>
  </w:style>
  <w:style w:type="paragraph" w:styleId="a9">
    <w:name w:val="List Paragraph"/>
    <w:basedOn w:val="a"/>
    <w:link w:val="aa"/>
    <w:uiPriority w:val="34"/>
    <w:qFormat/>
    <w:rsid w:val="00227DC8"/>
    <w:pPr>
      <w:ind w:left="720"/>
      <w:contextualSpacing/>
    </w:pPr>
    <w:rPr>
      <w:rFonts w:cstheme="minorBidi"/>
      <w:sz w:val="22"/>
      <w:szCs w:val="22"/>
    </w:rPr>
  </w:style>
  <w:style w:type="paragraph" w:customStyle="1" w:styleId="s29">
    <w:name w:val="s29"/>
    <w:basedOn w:val="a"/>
    <w:rsid w:val="00D56496"/>
    <w:pPr>
      <w:spacing w:before="100" w:beforeAutospacing="1" w:after="100" w:afterAutospacing="1"/>
    </w:pPr>
    <w:rPr>
      <w:rFonts w:eastAsia="Calibri"/>
    </w:rPr>
  </w:style>
  <w:style w:type="character" w:customStyle="1" w:styleId="bumpedfont15">
    <w:name w:val="bumpedfont15"/>
    <w:basedOn w:val="a0"/>
    <w:rsid w:val="00D56496"/>
  </w:style>
  <w:style w:type="character" w:styleId="Hyperlink">
    <w:name w:val="Hyperlink"/>
    <w:basedOn w:val="a0"/>
    <w:uiPriority w:val="99"/>
    <w:semiHidden/>
    <w:unhideWhenUsed/>
    <w:rsid w:val="00480339"/>
    <w:rPr>
      <w:color w:val="0000FF"/>
      <w:u w:val="single"/>
    </w:rPr>
  </w:style>
  <w:style w:type="character" w:customStyle="1" w:styleId="aa">
    <w:name w:val="פיסקת רשימה תו"/>
    <w:basedOn w:val="a0"/>
    <w:link w:val="a9"/>
    <w:uiPriority w:val="34"/>
    <w:locked/>
    <w:rsid w:val="00DD7AB8"/>
    <w:rPr>
      <w:rFonts w:cstheme="minorBidi"/>
      <w:sz w:val="22"/>
      <w:szCs w:val="22"/>
    </w:rPr>
  </w:style>
</w:styles>
</file>

<file path=word/webSettings.xml><?xml version="1.0" encoding="utf-8"?>
<w:webSettings xmlns:r="http://schemas.openxmlformats.org/officeDocument/2006/relationships" xmlns:w="http://schemas.openxmlformats.org/wordprocessingml/2006/main">
  <w:divs>
    <w:div w:id="249391453">
      <w:bodyDiv w:val="1"/>
      <w:marLeft w:val="0"/>
      <w:marRight w:val="0"/>
      <w:marTop w:val="0"/>
      <w:marBottom w:val="0"/>
      <w:divBdr>
        <w:top w:val="none" w:sz="0" w:space="0" w:color="auto"/>
        <w:left w:val="none" w:sz="0" w:space="0" w:color="auto"/>
        <w:bottom w:val="none" w:sz="0" w:space="0" w:color="auto"/>
        <w:right w:val="none" w:sz="0" w:space="0" w:color="auto"/>
      </w:divBdr>
    </w:div>
    <w:div w:id="393044327">
      <w:bodyDiv w:val="1"/>
      <w:marLeft w:val="0"/>
      <w:marRight w:val="0"/>
      <w:marTop w:val="0"/>
      <w:marBottom w:val="0"/>
      <w:divBdr>
        <w:top w:val="none" w:sz="0" w:space="0" w:color="auto"/>
        <w:left w:val="none" w:sz="0" w:space="0" w:color="auto"/>
        <w:bottom w:val="none" w:sz="0" w:space="0" w:color="auto"/>
        <w:right w:val="none" w:sz="0" w:space="0" w:color="auto"/>
      </w:divBdr>
    </w:div>
    <w:div w:id="452405635">
      <w:bodyDiv w:val="1"/>
      <w:marLeft w:val="0"/>
      <w:marRight w:val="0"/>
      <w:marTop w:val="0"/>
      <w:marBottom w:val="0"/>
      <w:divBdr>
        <w:top w:val="none" w:sz="0" w:space="0" w:color="auto"/>
        <w:left w:val="none" w:sz="0" w:space="0" w:color="auto"/>
        <w:bottom w:val="none" w:sz="0" w:space="0" w:color="auto"/>
        <w:right w:val="none" w:sz="0" w:space="0" w:color="auto"/>
      </w:divBdr>
    </w:div>
    <w:div w:id="588269805">
      <w:bodyDiv w:val="1"/>
      <w:marLeft w:val="0"/>
      <w:marRight w:val="0"/>
      <w:marTop w:val="0"/>
      <w:marBottom w:val="0"/>
      <w:divBdr>
        <w:top w:val="none" w:sz="0" w:space="0" w:color="auto"/>
        <w:left w:val="none" w:sz="0" w:space="0" w:color="auto"/>
        <w:bottom w:val="none" w:sz="0" w:space="0" w:color="auto"/>
        <w:right w:val="none" w:sz="0" w:space="0" w:color="auto"/>
      </w:divBdr>
    </w:div>
    <w:div w:id="14774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250</Words>
  <Characters>1255</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aarona</cp:lastModifiedBy>
  <cp:revision>5</cp:revision>
  <cp:lastPrinted>2017-04-18T09:48:00Z</cp:lastPrinted>
  <dcterms:created xsi:type="dcterms:W3CDTF">2017-04-18T11:08:00Z</dcterms:created>
  <dcterms:modified xsi:type="dcterms:W3CDTF">2017-04-18T12:05:00Z</dcterms:modified>
</cp:coreProperties>
</file>